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F692D">
      <w:pPr>
        <w:widowControl/>
        <w:adjustRightInd w:val="0"/>
        <w:snapToGrid w:val="0"/>
        <w:spacing w:before="57" w:beforeLines="20"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江苏易采招标代理有限公司受南京医科大学的委托，就其所需的</w:t>
      </w:r>
      <w:r>
        <w:rPr>
          <w:rFonts w:hint="eastAsia" w:ascii="宋体" w:hAnsi="宋体" w:eastAsia="宋体" w:cs="宋体"/>
          <w:bCs/>
          <w:kern w:val="0"/>
          <w:sz w:val="24"/>
        </w:rPr>
        <w:t>金黄仓鼠生长繁殖饲料采购项目</w:t>
      </w:r>
      <w:r>
        <w:rPr>
          <w:rFonts w:hint="eastAsia" w:ascii="宋体" w:hAnsi="宋体"/>
          <w:bCs/>
          <w:sz w:val="24"/>
        </w:rPr>
        <w:t>进行公开招标，欢迎符合条件的供应商参加投标。</w:t>
      </w:r>
    </w:p>
    <w:p w14:paraId="21A2C4A5">
      <w:pPr>
        <w:widowControl/>
        <w:adjustRightInd w:val="0"/>
        <w:snapToGrid w:val="0"/>
        <w:spacing w:line="360" w:lineRule="auto"/>
        <w:ind w:firstLine="482" w:firstLineChars="200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一、项目基本情况</w:t>
      </w:r>
    </w:p>
    <w:p w14:paraId="7C5EAF47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bookmarkStart w:id="0" w:name="_Hlk28680462"/>
      <w:r>
        <w:rPr>
          <w:rFonts w:ascii="宋体" w:hAnsi="宋体" w:cs="宋体"/>
          <w:bCs/>
          <w:kern w:val="0"/>
          <w:sz w:val="24"/>
        </w:rPr>
        <w:t>1.1</w:t>
      </w:r>
      <w:r>
        <w:rPr>
          <w:rFonts w:hint="eastAsia" w:ascii="宋体" w:hAnsi="宋体" w:cs="宋体"/>
          <w:bCs/>
          <w:kern w:val="0"/>
          <w:sz w:val="24"/>
        </w:rPr>
        <w:t>项目编号：YC2025-GK1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16962</w:t>
      </w:r>
      <w:r>
        <w:rPr>
          <w:rFonts w:hint="eastAsia" w:ascii="宋体" w:hAnsi="宋体" w:cs="宋体"/>
          <w:bCs/>
          <w:kern w:val="0"/>
          <w:sz w:val="24"/>
        </w:rPr>
        <w:t>；</w:t>
      </w:r>
    </w:p>
    <w:p w14:paraId="57771F9E">
      <w:pPr>
        <w:widowControl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1.2</w:t>
      </w:r>
      <w:r>
        <w:rPr>
          <w:rFonts w:hint="eastAsia" w:ascii="宋体" w:hAnsi="宋体" w:cs="宋体"/>
          <w:bCs/>
          <w:kern w:val="0"/>
          <w:sz w:val="24"/>
        </w:rPr>
        <w:t>项目名称：</w:t>
      </w:r>
      <w:r>
        <w:rPr>
          <w:rFonts w:hint="eastAsia" w:ascii="宋体" w:hAnsi="宋体" w:eastAsia="宋体" w:cs="宋体"/>
          <w:bCs/>
          <w:kern w:val="0"/>
          <w:sz w:val="24"/>
        </w:rPr>
        <w:t>南京医科大学金黄仓鼠生长繁殖饲料采购项目</w:t>
      </w:r>
      <w:r>
        <w:rPr>
          <w:rFonts w:hint="eastAsia" w:ascii="宋体" w:hAnsi="宋体" w:cs="宋体"/>
          <w:kern w:val="0"/>
          <w:sz w:val="24"/>
        </w:rPr>
        <w:t>；</w:t>
      </w:r>
    </w:p>
    <w:p w14:paraId="1004CEBD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1</w:t>
      </w:r>
      <w:r>
        <w:rPr>
          <w:rFonts w:ascii="宋体" w:hAnsi="宋体" w:cs="宋体"/>
          <w:bCs/>
          <w:kern w:val="0"/>
          <w:sz w:val="24"/>
        </w:rPr>
        <w:t xml:space="preserve">.3 </w:t>
      </w:r>
      <w:r>
        <w:rPr>
          <w:rFonts w:hint="eastAsia" w:ascii="宋体" w:hAnsi="宋体" w:cs="宋体"/>
          <w:bCs/>
          <w:kern w:val="0"/>
          <w:sz w:val="24"/>
        </w:rPr>
        <w:t>预算金额：</w:t>
      </w:r>
      <w:r>
        <w:rPr>
          <w:rFonts w:hint="eastAsia" w:ascii="宋体" w:hAnsi="宋体" w:eastAsia="宋体" w:cs="宋体"/>
          <w:bCs/>
          <w:kern w:val="0"/>
          <w:sz w:val="24"/>
        </w:rPr>
        <w:t>单价：人民币12.50元/公斤； 总价：人民币32.50万元</w:t>
      </w:r>
      <w:r>
        <w:rPr>
          <w:rFonts w:hint="eastAsia" w:ascii="宋体" w:hAnsi="宋体" w:cs="宋体"/>
          <w:bCs/>
          <w:kern w:val="0"/>
          <w:sz w:val="24"/>
        </w:rPr>
        <w:t>；</w:t>
      </w:r>
      <w:bookmarkEnd w:id="0"/>
    </w:p>
    <w:p w14:paraId="237BD013">
      <w:pPr>
        <w:widowControl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1.4本项目设定最高限价：</w:t>
      </w:r>
      <w:r>
        <w:rPr>
          <w:rFonts w:hint="eastAsia" w:ascii="宋体" w:hAnsi="宋体" w:eastAsia="宋体" w:cs="宋体"/>
          <w:bCs/>
          <w:kern w:val="0"/>
          <w:sz w:val="24"/>
        </w:rPr>
        <w:t>单价：人民币12.50元/公斤； 总价：人民币32.50万元</w:t>
      </w:r>
      <w:r>
        <w:rPr>
          <w:rFonts w:hint="eastAsia" w:ascii="宋体" w:hAnsi="宋体" w:cs="宋体"/>
          <w:bCs/>
          <w:kern w:val="0"/>
          <w:sz w:val="24"/>
        </w:rPr>
        <w:t>；</w:t>
      </w:r>
      <w:r>
        <w:rPr>
          <w:rFonts w:ascii="宋体" w:hAnsi="宋体" w:cs="宋体"/>
          <w:bCs/>
          <w:kern w:val="0"/>
          <w:sz w:val="24"/>
        </w:rPr>
        <w:t xml:space="preserve">  </w:t>
      </w:r>
    </w:p>
    <w:p w14:paraId="5FEA3135">
      <w:pPr>
        <w:widowControl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1</w:t>
      </w:r>
      <w:r>
        <w:rPr>
          <w:rFonts w:ascii="宋体" w:hAnsi="宋体" w:cs="宋体"/>
          <w:bCs/>
          <w:kern w:val="0"/>
          <w:sz w:val="24"/>
        </w:rPr>
        <w:t>.</w:t>
      </w:r>
      <w:r>
        <w:rPr>
          <w:rFonts w:hint="eastAsia" w:ascii="宋体" w:hAnsi="宋体" w:cs="宋体"/>
          <w:bCs/>
          <w:kern w:val="0"/>
          <w:sz w:val="24"/>
        </w:rPr>
        <w:t>5采购需求：</w:t>
      </w:r>
      <w:r>
        <w:rPr>
          <w:rFonts w:hint="eastAsia" w:ascii="宋体" w:hAnsi="宋体" w:eastAsia="宋体" w:cs="宋体"/>
          <w:bCs/>
          <w:kern w:val="0"/>
          <w:sz w:val="24"/>
        </w:rPr>
        <w:t>金黄仓鼠生长繁殖饲料采购。详见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招标</w:t>
      </w:r>
      <w:r>
        <w:rPr>
          <w:rFonts w:hint="eastAsia" w:ascii="宋体" w:hAnsi="宋体" w:eastAsia="宋体" w:cs="宋体"/>
          <w:bCs/>
          <w:kern w:val="0"/>
          <w:sz w:val="24"/>
        </w:rPr>
        <w:t>文件“第四章 项目需求”</w:t>
      </w:r>
      <w:r>
        <w:rPr>
          <w:rFonts w:hint="eastAsia" w:ascii="宋体" w:hAnsi="宋体" w:cs="宋体"/>
          <w:bCs/>
          <w:kern w:val="0"/>
          <w:sz w:val="24"/>
        </w:rPr>
        <w:t>；</w:t>
      </w:r>
    </w:p>
    <w:p w14:paraId="366EA2F5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1</w:t>
      </w:r>
      <w:r>
        <w:rPr>
          <w:rFonts w:ascii="宋体" w:hAnsi="宋体" w:cs="宋体"/>
          <w:bCs/>
          <w:kern w:val="0"/>
          <w:sz w:val="24"/>
        </w:rPr>
        <w:t>.</w:t>
      </w:r>
      <w:r>
        <w:rPr>
          <w:rFonts w:hint="eastAsia" w:ascii="宋体" w:hAnsi="宋体" w:cs="宋体"/>
          <w:bCs/>
          <w:kern w:val="0"/>
          <w:sz w:val="24"/>
        </w:rPr>
        <w:t>6合同履行期限：</w:t>
      </w:r>
      <w:r>
        <w:rPr>
          <w:rFonts w:hint="eastAsia" w:ascii="宋体" w:hAnsi="宋体" w:eastAsia="宋体" w:cs="宋体"/>
          <w:bCs/>
          <w:kern w:val="0"/>
          <w:sz w:val="24"/>
        </w:rPr>
        <w:t>2年，合同签订有效期内，采购人分批购买，供应商应按照每次的通知时间，时间不得晚于3个工作日到货，将单次全部购买货物运抵采购人指定地点，直至双方验收合格并交付。详见采购文件“第四章 项目需求”</w:t>
      </w:r>
      <w:bookmarkStart w:id="16" w:name="_GoBack"/>
      <w:bookmarkEnd w:id="16"/>
      <w:r>
        <w:rPr>
          <w:rFonts w:hint="eastAsia" w:ascii="宋体" w:hAnsi="宋体" w:cs="宋体"/>
          <w:bCs/>
          <w:kern w:val="0"/>
          <w:sz w:val="24"/>
        </w:rPr>
        <w:t>；</w:t>
      </w:r>
    </w:p>
    <w:p w14:paraId="4D6E6FA3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1.7本项目采购标的所属行业为：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其他未列明行业</w:t>
      </w:r>
      <w:r>
        <w:rPr>
          <w:rFonts w:hint="eastAsia" w:ascii="宋体" w:hAnsi="宋体" w:cs="宋体"/>
          <w:bCs/>
          <w:kern w:val="0"/>
          <w:sz w:val="24"/>
        </w:rPr>
        <w:t>；</w:t>
      </w:r>
    </w:p>
    <w:p w14:paraId="20BDA9DE">
      <w:pPr>
        <w:widowControl/>
        <w:adjustRightInd w:val="0"/>
        <w:snapToGrid w:val="0"/>
        <w:spacing w:line="360" w:lineRule="auto"/>
        <w:ind w:firstLine="482" w:firstLineChars="200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二、申请人的资格要求</w:t>
      </w:r>
    </w:p>
    <w:p w14:paraId="272A6179">
      <w:pPr>
        <w:adjustRightInd w:val="0"/>
        <w:snapToGrid w:val="0"/>
        <w:spacing w:line="360" w:lineRule="auto"/>
        <w:ind w:firstLine="480" w:firstLineChars="200"/>
        <w:rPr>
          <w:rFonts w:ascii="宋体" w:hAnsi="宋体" w:cs="Arial"/>
          <w:sz w:val="24"/>
        </w:rPr>
      </w:pPr>
      <w:bookmarkStart w:id="1" w:name="_Hlk8392111"/>
      <w:r>
        <w:rPr>
          <w:rFonts w:ascii="宋体" w:hAnsi="宋体" w:cs="Arial"/>
          <w:sz w:val="24"/>
        </w:rPr>
        <w:t>2.</w:t>
      </w:r>
      <w:r>
        <w:rPr>
          <w:rFonts w:hint="eastAsia" w:ascii="宋体" w:hAnsi="宋体" w:cs="Arial"/>
          <w:sz w:val="24"/>
        </w:rPr>
        <w:t>1供应商需提供下列材料：</w:t>
      </w:r>
    </w:p>
    <w:bookmarkEnd w:id="1"/>
    <w:p w14:paraId="36A42C15">
      <w:pPr>
        <w:adjustRightInd w:val="0"/>
        <w:snapToGrid w:val="0"/>
        <w:spacing w:before="57" w:beforeLines="20"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sz w:val="24"/>
        </w:rPr>
        <w:t>（1）</w:t>
      </w:r>
      <w:r>
        <w:rPr>
          <w:rFonts w:hint="eastAsia" w:ascii="宋体" w:hAnsi="宋体" w:eastAsia="宋体" w:cs="宋体"/>
          <w:kern w:val="0"/>
          <w:sz w:val="24"/>
        </w:rPr>
        <w:t xml:space="preserve">法人或者其他组织的营业执照等证明文件，如投标人为自然人的，提供其身份证明； </w:t>
      </w:r>
    </w:p>
    <w:p w14:paraId="75EEC61E">
      <w:pPr>
        <w:adjustRightInd w:val="0"/>
        <w:snapToGrid w:val="0"/>
        <w:spacing w:before="57" w:beforeLines="20"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（2）2024年度审计报告，</w:t>
      </w:r>
      <w:bookmarkStart w:id="2" w:name="_Hlk108015803"/>
      <w:r>
        <w:rPr>
          <w:rFonts w:hint="eastAsia" w:ascii="宋体" w:hAnsi="宋体" w:eastAsia="宋体" w:cs="宋体"/>
          <w:kern w:val="0"/>
          <w:sz w:val="24"/>
        </w:rPr>
        <w:t>或2024年12月以来</w:t>
      </w:r>
      <w:bookmarkEnd w:id="2"/>
      <w:r>
        <w:rPr>
          <w:rFonts w:hint="eastAsia" w:ascii="宋体" w:hAnsi="宋体" w:eastAsia="宋体" w:cs="宋体"/>
          <w:kern w:val="0"/>
          <w:sz w:val="24"/>
        </w:rPr>
        <w:t>任意一个月</w:t>
      </w:r>
      <w:bookmarkStart w:id="3" w:name="_Hlk109904785"/>
      <w:r>
        <w:rPr>
          <w:rFonts w:hint="eastAsia" w:ascii="宋体" w:hAnsi="宋体" w:eastAsia="宋体" w:cs="宋体"/>
          <w:kern w:val="0"/>
          <w:sz w:val="24"/>
        </w:rPr>
        <w:t>的</w:t>
      </w:r>
      <w:bookmarkStart w:id="4" w:name="_Hlk109904404"/>
      <w:r>
        <w:rPr>
          <w:rFonts w:hint="eastAsia" w:ascii="宋体" w:hAnsi="宋体" w:eastAsia="宋体" w:cs="宋体"/>
          <w:kern w:val="0"/>
          <w:sz w:val="24"/>
        </w:rPr>
        <w:t>财务报表</w:t>
      </w:r>
      <w:bookmarkEnd w:id="3"/>
      <w:bookmarkEnd w:id="4"/>
      <w:r>
        <w:rPr>
          <w:rFonts w:hint="eastAsia" w:ascii="宋体" w:hAnsi="宋体" w:eastAsia="宋体" w:cs="宋体"/>
          <w:kern w:val="0"/>
          <w:sz w:val="24"/>
        </w:rPr>
        <w:t>，或银行出具的资信证明，或财政部门认可的专业担保机构出具的投标担保函（成立不满一年不需提供）；</w:t>
      </w:r>
    </w:p>
    <w:p w14:paraId="1BC5E8CC">
      <w:pPr>
        <w:adjustRightInd w:val="0"/>
        <w:snapToGrid w:val="0"/>
        <w:spacing w:before="57" w:beforeLines="20"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（3）在提交投标文件截止时间</w:t>
      </w:r>
      <w:r>
        <w:rPr>
          <w:rFonts w:hint="eastAsia" w:ascii="宋体" w:hAnsi="宋体" w:eastAsia="宋体" w:cs="宋体"/>
          <w:sz w:val="24"/>
        </w:rPr>
        <w:t>前一年内（至少一个月）</w:t>
      </w:r>
      <w:r>
        <w:rPr>
          <w:rFonts w:hint="eastAsia" w:ascii="宋体" w:hAnsi="宋体" w:eastAsia="宋体" w:cs="宋体"/>
          <w:kern w:val="0"/>
          <w:sz w:val="24"/>
        </w:rPr>
        <w:t>依法缴纳税收和社会保障资金的有效证明材料（</w:t>
      </w:r>
      <w:r>
        <w:rPr>
          <w:rFonts w:hint="eastAsia" w:ascii="宋体" w:hAnsi="宋体" w:eastAsia="宋体" w:cs="宋体"/>
          <w:sz w:val="24"/>
        </w:rPr>
        <w:t>投标人依法享受缓缴、免缴税收或社会保障资金的，须提供有效证明材料。</w:t>
      </w:r>
      <w:r>
        <w:rPr>
          <w:rFonts w:hint="eastAsia" w:ascii="宋体" w:hAnsi="宋体" w:eastAsia="宋体" w:cs="宋体"/>
          <w:kern w:val="0"/>
          <w:sz w:val="24"/>
        </w:rPr>
        <w:t>）；</w:t>
      </w:r>
    </w:p>
    <w:p w14:paraId="28A787D0">
      <w:pPr>
        <w:adjustRightInd w:val="0"/>
        <w:snapToGrid w:val="0"/>
        <w:spacing w:before="57" w:beforeLines="20"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（4）具备履行合同所必需的设备和专业技术能力的书面声明；</w:t>
      </w:r>
    </w:p>
    <w:p w14:paraId="4EB1952D">
      <w:pPr>
        <w:adjustRightInd w:val="0"/>
        <w:snapToGrid w:val="0"/>
        <w:spacing w:before="57" w:beforeLines="20"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（5）参加政府采购活动前3年内在经营活动中没有重大违法记录的书面声明。</w:t>
      </w:r>
    </w:p>
    <w:p w14:paraId="2782A117">
      <w:pPr>
        <w:adjustRightInd w:val="0"/>
        <w:snapToGrid w:val="0"/>
        <w:spacing w:before="57" w:beforeLines="20"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bookmarkStart w:id="5" w:name="_Hlk106724798"/>
      <w:r>
        <w:rPr>
          <w:rFonts w:hint="eastAsia" w:ascii="宋体" w:hAnsi="宋体" w:eastAsia="宋体" w:cs="宋体"/>
          <w:sz w:val="24"/>
        </w:rPr>
        <w:t>2.2</w:t>
      </w:r>
      <w:bookmarkStart w:id="6" w:name="_Hlk106726432"/>
      <w:bookmarkStart w:id="7" w:name="_Hlk106725740"/>
      <w:r>
        <w:rPr>
          <w:rFonts w:hint="eastAsia" w:ascii="宋体" w:hAnsi="宋体" w:eastAsia="宋体" w:cs="宋体"/>
          <w:sz w:val="24"/>
        </w:rPr>
        <w:t>落实政府采购政策需满足的资格要求：</w:t>
      </w:r>
    </w:p>
    <w:p w14:paraId="0AD97200">
      <w:pPr>
        <w:adjustRightInd w:val="0"/>
        <w:snapToGrid w:val="0"/>
        <w:spacing w:before="57" w:beforeLines="20"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本项目按照采用以下第</w:t>
      </w:r>
      <w:r>
        <w:rPr>
          <w:rFonts w:hint="eastAsia" w:ascii="宋体" w:hAnsi="宋体" w:eastAsia="宋体" w:cs="宋体"/>
          <w:kern w:val="0"/>
          <w:sz w:val="24"/>
          <w:u w:val="single"/>
        </w:rPr>
        <w:t>（4）</w:t>
      </w:r>
      <w:r>
        <w:rPr>
          <w:rFonts w:hint="eastAsia" w:ascii="宋体" w:hAnsi="宋体" w:eastAsia="宋体" w:cs="宋体"/>
          <w:kern w:val="0"/>
          <w:sz w:val="24"/>
        </w:rPr>
        <w:t>种方式落实政府采购促进中小企业发展的要求：</w:t>
      </w:r>
    </w:p>
    <w:p w14:paraId="39F93430">
      <w:pPr>
        <w:adjustRightInd w:val="0"/>
        <w:snapToGrid w:val="0"/>
        <w:spacing w:before="57" w:beforeLines="20"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（1）本项目整体专门面向中小企业采购；</w:t>
      </w:r>
    </w:p>
    <w:p w14:paraId="2E67DE97">
      <w:pPr>
        <w:adjustRightInd w:val="0"/>
        <w:snapToGrid w:val="0"/>
        <w:spacing w:before="57" w:beforeLines="20"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（2）本项目整体专门面向小微企业采购；</w:t>
      </w:r>
    </w:p>
    <w:p w14:paraId="26690421">
      <w:pPr>
        <w:adjustRightInd w:val="0"/>
        <w:snapToGrid w:val="0"/>
        <w:spacing w:before="57" w:beforeLines="20"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（3）本项目通过以下第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/ </w:t>
      </w:r>
      <w:r>
        <w:rPr>
          <w:rFonts w:hint="eastAsia" w:ascii="宋体" w:hAnsi="宋体" w:eastAsia="宋体" w:cs="宋体"/>
          <w:kern w:val="0"/>
          <w:sz w:val="24"/>
        </w:rPr>
        <w:t>种方式预留部分采购份额，面向中小企业采购：</w:t>
      </w:r>
    </w:p>
    <w:p w14:paraId="568FC79E">
      <w:pPr>
        <w:adjustRightInd w:val="0"/>
        <w:snapToGrid w:val="0"/>
        <w:spacing w:before="57" w:beforeLines="20"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①本项目要求供应商以联合体形式参加，中小企业合同金额应当达到的比例为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/ </w:t>
      </w:r>
      <w:r>
        <w:rPr>
          <w:rFonts w:hint="eastAsia" w:ascii="宋体" w:hAnsi="宋体" w:eastAsia="宋体" w:cs="宋体"/>
          <w:kern w:val="0"/>
          <w:sz w:val="24"/>
        </w:rPr>
        <w:t>%；</w:t>
      </w:r>
    </w:p>
    <w:p w14:paraId="16E8AEAD">
      <w:pPr>
        <w:adjustRightInd w:val="0"/>
        <w:snapToGrid w:val="0"/>
        <w:spacing w:before="57" w:beforeLines="20"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②本项目要求供应商进行合同分包，中小企业合同金额应当达到的比例为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/ </w:t>
      </w:r>
      <w:r>
        <w:rPr>
          <w:rFonts w:hint="eastAsia" w:ascii="宋体" w:hAnsi="宋体" w:eastAsia="宋体" w:cs="宋体"/>
          <w:kern w:val="0"/>
          <w:sz w:val="24"/>
        </w:rPr>
        <w:t>%。</w:t>
      </w:r>
    </w:p>
    <w:p w14:paraId="6F8C67D7">
      <w:pPr>
        <w:adjustRightInd w:val="0"/>
        <w:snapToGrid w:val="0"/>
        <w:spacing w:before="57" w:beforeLines="20"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（4）本项目为非预留份额专门面向中小企业的采购项目或采购包，执行价格扣除优惠政策，详见“第五章评标办法与评分标准”。</w:t>
      </w:r>
      <w:bookmarkEnd w:id="6"/>
    </w:p>
    <w:bookmarkEnd w:id="5"/>
    <w:bookmarkEnd w:id="7"/>
    <w:p w14:paraId="28E18FA7">
      <w:pPr>
        <w:widowControl/>
        <w:adjustRightInd w:val="0"/>
        <w:snapToGrid w:val="0"/>
        <w:spacing w:before="57" w:beforeLines="20" w:line="360" w:lineRule="auto"/>
        <w:ind w:firstLine="480" w:firstLineChars="200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2.3</w:t>
      </w:r>
      <w:r>
        <w:rPr>
          <w:rFonts w:hint="eastAsia" w:ascii="宋体" w:hAnsi="宋体" w:eastAsia="宋体" w:cs="宋体"/>
          <w:kern w:val="0"/>
          <w:sz w:val="24"/>
        </w:rPr>
        <w:t>本项目</w:t>
      </w:r>
      <w:r>
        <w:rPr>
          <w:rFonts w:hint="eastAsia" w:ascii="宋体" w:hAnsi="宋体" w:eastAsia="宋体" w:cs="宋体"/>
          <w:kern w:val="0"/>
          <w:sz w:val="24"/>
          <w:u w:val="single"/>
        </w:rPr>
        <w:t>不接受</w:t>
      </w:r>
      <w:r>
        <w:rPr>
          <w:rFonts w:hint="eastAsia" w:ascii="宋体" w:hAnsi="宋体" w:eastAsia="宋体" w:cs="宋体"/>
          <w:kern w:val="0"/>
          <w:sz w:val="24"/>
        </w:rPr>
        <w:t>进口产品投标；本项目</w:t>
      </w:r>
      <w:r>
        <w:rPr>
          <w:rFonts w:hint="eastAsia" w:ascii="宋体" w:hAnsi="宋体" w:eastAsia="宋体" w:cs="宋体"/>
          <w:kern w:val="0"/>
          <w:sz w:val="24"/>
          <w:u w:val="single"/>
        </w:rPr>
        <w:t>不接受</w:t>
      </w:r>
      <w:r>
        <w:rPr>
          <w:rFonts w:hint="eastAsia" w:ascii="宋体" w:hAnsi="宋体" w:eastAsia="宋体" w:cs="宋体"/>
          <w:kern w:val="0"/>
          <w:sz w:val="24"/>
        </w:rPr>
        <w:t>联合体参与投标</w:t>
      </w:r>
      <w:r>
        <w:rPr>
          <w:rFonts w:hint="eastAsia" w:ascii="宋体" w:hAnsi="宋体" w:eastAsia="宋体" w:cs="宋体"/>
          <w:bCs/>
          <w:kern w:val="0"/>
          <w:sz w:val="24"/>
        </w:rPr>
        <w:t>；</w:t>
      </w:r>
    </w:p>
    <w:p w14:paraId="64625158">
      <w:pPr>
        <w:adjustRightInd w:val="0"/>
        <w:snapToGrid w:val="0"/>
        <w:spacing w:before="57" w:beforeLines="20"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bookmarkStart w:id="8" w:name="OLE_LINK1"/>
      <w:r>
        <w:rPr>
          <w:rFonts w:hint="eastAsia" w:ascii="宋体" w:hAnsi="宋体" w:eastAsia="宋体" w:cs="宋体"/>
          <w:b/>
          <w:bCs/>
          <w:sz w:val="24"/>
        </w:rPr>
        <w:t>2.4本项目的特定资格要求：</w:t>
      </w:r>
      <w:bookmarkStart w:id="9" w:name="_Hlk28853281"/>
    </w:p>
    <w:p w14:paraId="0B3F54E2">
      <w:pPr>
        <w:adjustRightInd w:val="0"/>
        <w:snapToGrid w:val="0"/>
        <w:spacing w:before="57" w:beforeLines="20" w:line="360" w:lineRule="auto"/>
        <w:ind w:firstLine="482" w:firstLineChars="200"/>
        <w:rPr>
          <w:rFonts w:hint="eastAsia"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供应商需提供具有有效期内的《饲料生产许可证》；（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本项</w:t>
      </w:r>
      <w:r>
        <w:rPr>
          <w:rFonts w:hint="eastAsia" w:ascii="宋体" w:hAnsi="宋体" w:eastAsia="宋体" w:cs="宋体"/>
          <w:b/>
          <w:bCs/>
          <w:sz w:val="24"/>
        </w:rPr>
        <w:t>需提供原件复印件并加盖公章）</w:t>
      </w:r>
    </w:p>
    <w:bookmarkEnd w:id="8"/>
    <w:bookmarkEnd w:id="9"/>
    <w:p w14:paraId="26E271BE">
      <w:pPr>
        <w:adjustRightInd w:val="0"/>
        <w:snapToGrid w:val="0"/>
        <w:spacing w:before="57" w:beforeLines="20"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bookmarkStart w:id="10" w:name="_Hlk28680991"/>
      <w:r>
        <w:rPr>
          <w:rFonts w:hint="eastAsia" w:ascii="宋体" w:hAnsi="宋体" w:eastAsia="宋体" w:cs="宋体"/>
          <w:kern w:val="0"/>
          <w:sz w:val="24"/>
        </w:rPr>
        <w:t>2.5拒绝以下投标人参加本次采购活动：</w:t>
      </w:r>
    </w:p>
    <w:p w14:paraId="2C10A0F9">
      <w:pPr>
        <w:adjustRightInd w:val="0"/>
        <w:snapToGrid w:val="0"/>
        <w:spacing w:before="57" w:beforeLines="20"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（1）被“信用中国”网站（www.creditchina.gov.cn）列入失信被执行人、税收违法黑名单、政府采购严重失信行为记录名单，及其他不符合《中华人民共和国政府采购法》第二十二条规定条件的信用记录。</w:t>
      </w:r>
    </w:p>
    <w:p w14:paraId="6E0BF361">
      <w:pPr>
        <w:adjustRightInd w:val="0"/>
        <w:snapToGrid w:val="0"/>
        <w:spacing w:before="57" w:beforeLines="20"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（2）供应商单位负责人为同一人或者存在直接控股、管理关系的不同供应商，不得参加同一合同项下的政府采购活动；</w:t>
      </w:r>
    </w:p>
    <w:p w14:paraId="300696EA">
      <w:pPr>
        <w:adjustRightInd w:val="0"/>
        <w:snapToGrid w:val="0"/>
        <w:spacing w:before="57" w:beforeLines="20"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（3）为本项目提供整体设计、规范编制或者项目管理、监理、检测等服务的供应商，不得再参加本项目的采购活动；</w:t>
      </w:r>
    </w:p>
    <w:bookmarkEnd w:id="10"/>
    <w:p w14:paraId="793D5D7D">
      <w:pPr>
        <w:widowControl/>
        <w:adjustRightInd w:val="0"/>
        <w:snapToGrid w:val="0"/>
        <w:spacing w:line="360" w:lineRule="auto"/>
        <w:ind w:firstLine="482" w:firstLineChars="200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三、获取招标文件</w:t>
      </w:r>
    </w:p>
    <w:p w14:paraId="5E4E14BB">
      <w:pPr>
        <w:widowControl/>
        <w:adjustRightInd w:val="0"/>
        <w:snapToGrid w:val="0"/>
        <w:spacing w:before="57" w:beforeLines="20" w:line="360" w:lineRule="auto"/>
        <w:ind w:firstLine="480" w:firstLineChars="200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3.1获取时间</w:t>
      </w:r>
      <w:r>
        <w:rPr>
          <w:rFonts w:hint="eastAsia" w:ascii="宋体" w:hAnsi="宋体" w:eastAsia="宋体" w:cs="宋体"/>
          <w:bCs/>
          <w:kern w:val="0"/>
          <w:sz w:val="24"/>
          <w:highlight w:val="none"/>
        </w:rPr>
        <w:t>：</w:t>
      </w:r>
      <w:r>
        <w:rPr>
          <w:rFonts w:hint="eastAsia" w:ascii="宋体" w:hAnsi="宋体" w:eastAsia="宋体" w:cs="宋体"/>
          <w:sz w:val="24"/>
          <w:highlight w:val="none"/>
        </w:rPr>
        <w:t>2025年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highlight w:val="none"/>
        </w:rPr>
        <w:t>日9时整起至2025年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highlight w:val="none"/>
        </w:rPr>
        <w:t>日17时整，（</w:t>
      </w:r>
      <w:r>
        <w:rPr>
          <w:rFonts w:hint="eastAsia" w:ascii="宋体" w:hAnsi="宋体" w:eastAsia="宋体" w:cs="宋体"/>
          <w:sz w:val="24"/>
        </w:rPr>
        <w:t>北京时间，法定节假日除外）；</w:t>
      </w:r>
      <w:r>
        <w:rPr>
          <w:rFonts w:hint="eastAsia" w:ascii="宋体" w:hAnsi="宋体" w:eastAsia="宋体" w:cs="宋体"/>
          <w:bCs/>
          <w:kern w:val="0"/>
          <w:sz w:val="24"/>
        </w:rPr>
        <w:t xml:space="preserve"> </w:t>
      </w:r>
    </w:p>
    <w:p w14:paraId="77A2B05A">
      <w:pPr>
        <w:widowControl/>
        <w:adjustRightInd w:val="0"/>
        <w:snapToGrid w:val="0"/>
        <w:spacing w:before="57" w:beforeLines="20" w:line="360" w:lineRule="auto"/>
        <w:ind w:firstLine="480" w:firstLineChars="200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3.2方式：①现场获取：供应商至江苏易采招标代理有限公司1317办公室报名，现金或微信支付宝转账均可；②线上获取：供应商将本人身份证扫描件、单位授权委托书原件扫描件及Word版（需包含项目编号和被授权人的联系电话）、招标文件的汇款凭证（需在汇款的附言中注明项目编号后五位数字），发送至邮箱3596163695@qq.com，并备注项目名称+公司名称+标书费字样（可简写）（支付宝收款账号：17805142289）（如有其他支付方式请与我司工作人员联系，联系电话为：17715232736。）</w:t>
      </w:r>
    </w:p>
    <w:p w14:paraId="65B5A790">
      <w:pPr>
        <w:widowControl/>
        <w:adjustRightInd w:val="0"/>
        <w:snapToGrid w:val="0"/>
        <w:spacing w:before="57" w:beforeLines="20" w:line="360" w:lineRule="auto"/>
        <w:ind w:firstLine="480" w:firstLineChars="200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3.3售价：600元/套，</w:t>
      </w:r>
      <w:r>
        <w:rPr>
          <w:rFonts w:hint="eastAsia" w:ascii="宋体" w:hAnsi="宋体" w:eastAsia="宋体" w:cs="宋体"/>
          <w:sz w:val="24"/>
        </w:rPr>
        <w:t>售后不退；</w:t>
      </w:r>
    </w:p>
    <w:p w14:paraId="6C458EE4">
      <w:pPr>
        <w:widowControl/>
        <w:adjustRightInd w:val="0"/>
        <w:snapToGrid w:val="0"/>
        <w:spacing w:before="57" w:beforeLines="20" w:line="360" w:lineRule="auto"/>
        <w:ind w:firstLine="480" w:firstLineChars="200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3.4其他相关事项：</w:t>
      </w:r>
      <w:r>
        <w:rPr>
          <w:rFonts w:hint="eastAsia" w:ascii="宋体" w:hAnsi="宋体" w:eastAsia="宋体" w:cs="宋体"/>
          <w:sz w:val="24"/>
        </w:rPr>
        <w:t>未按要求购买招标文件的供应商不得参与投标。</w:t>
      </w:r>
    </w:p>
    <w:p w14:paraId="21B945AC">
      <w:pPr>
        <w:widowControl/>
        <w:adjustRightInd w:val="0"/>
        <w:snapToGrid w:val="0"/>
        <w:spacing w:line="360" w:lineRule="auto"/>
        <w:ind w:firstLine="482" w:firstLineChars="200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四、提交投标文件时间、开标时间和地点</w:t>
      </w:r>
    </w:p>
    <w:p w14:paraId="5BB29021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4.1提交投标文件开始时间：2025年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bCs/>
          <w:kern w:val="0"/>
          <w:sz w:val="24"/>
        </w:rPr>
        <w:t>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17</w:t>
      </w:r>
      <w:r>
        <w:rPr>
          <w:rFonts w:hint="eastAsia" w:ascii="宋体" w:hAnsi="宋体" w:cs="宋体"/>
          <w:bCs/>
          <w:kern w:val="0"/>
          <w:sz w:val="24"/>
        </w:rPr>
        <w:t>日13时30分（北京时间）</w:t>
      </w:r>
    </w:p>
    <w:p w14:paraId="6C50281D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4.2提交投标文件截止时间和开标时间：2025年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bCs/>
          <w:kern w:val="0"/>
          <w:sz w:val="24"/>
        </w:rPr>
        <w:t>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17</w:t>
      </w:r>
      <w:r>
        <w:rPr>
          <w:rFonts w:hint="eastAsia" w:ascii="宋体" w:hAnsi="宋体" w:cs="宋体"/>
          <w:bCs/>
          <w:kern w:val="0"/>
          <w:sz w:val="24"/>
        </w:rPr>
        <w:t>日14时整（北京时间）</w:t>
      </w:r>
    </w:p>
    <w:p w14:paraId="5A1FD07A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4.3地点：南京市鼓楼区清江南路19号南大苏富特科技创新园1号楼13层（江苏易采招标代理有限公司）</w:t>
      </w:r>
    </w:p>
    <w:p w14:paraId="118DC08C">
      <w:pPr>
        <w:widowControl/>
        <w:adjustRightInd w:val="0"/>
        <w:snapToGrid w:val="0"/>
        <w:spacing w:line="360" w:lineRule="auto"/>
        <w:ind w:firstLine="482" w:firstLineChars="200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五、公告发布媒体及公告期限：</w:t>
      </w:r>
      <w:r>
        <w:rPr>
          <w:rFonts w:hint="eastAsia" w:ascii="宋体" w:hAnsi="宋体"/>
          <w:sz w:val="24"/>
        </w:rPr>
        <w:t>自本公告在“南京医科大学校园官网”发布之日起5个工作日。</w:t>
      </w:r>
    </w:p>
    <w:p w14:paraId="062087BD">
      <w:pPr>
        <w:widowControl/>
        <w:adjustRightInd w:val="0"/>
        <w:snapToGrid w:val="0"/>
        <w:spacing w:line="360" w:lineRule="auto"/>
        <w:ind w:firstLine="482" w:firstLineChars="200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六、其他补充事宜</w:t>
      </w:r>
    </w:p>
    <w:p w14:paraId="29041F13">
      <w:pPr>
        <w:widowControl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/>
          <w:sz w:val="24"/>
        </w:rPr>
        <w:t>6</w:t>
      </w:r>
      <w:r>
        <w:rPr>
          <w:rFonts w:ascii="宋体" w:hAnsi="宋体"/>
          <w:sz w:val="24"/>
        </w:rPr>
        <w:t>.1</w:t>
      </w:r>
      <w:r>
        <w:rPr>
          <w:rFonts w:hint="eastAsia" w:ascii="宋体" w:hAnsi="宋体" w:cs="宋体"/>
          <w:kern w:val="0"/>
          <w:sz w:val="24"/>
        </w:rPr>
        <w:t>投标文件制作份数要求：</w:t>
      </w:r>
    </w:p>
    <w:p w14:paraId="1E28E556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bookmarkStart w:id="11" w:name="_Hlk153870228"/>
      <w:r>
        <w:rPr>
          <w:rFonts w:hint="eastAsia" w:ascii="宋体" w:hAnsi="宋体"/>
          <w:sz w:val="24"/>
        </w:rPr>
        <w:t>正本份数：1份；副本份数：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份；电子U盘1份（含word格式和PDF格式，PDF格式需加盖投标人公章）</w:t>
      </w:r>
    </w:p>
    <w:bookmarkEnd w:id="11"/>
    <w:p w14:paraId="21F2C805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</w:rPr>
        <w:t>6</w:t>
      </w:r>
      <w:r>
        <w:rPr>
          <w:rFonts w:ascii="宋体" w:hAnsi="宋体" w:cs="宋体"/>
          <w:kern w:val="0"/>
          <w:sz w:val="24"/>
        </w:rPr>
        <w:t>.2</w:t>
      </w:r>
      <w:r>
        <w:rPr>
          <w:rFonts w:hint="eastAsia" w:ascii="宋体" w:hAnsi="宋体"/>
          <w:sz w:val="24"/>
        </w:rPr>
        <w:t>本次招标</w:t>
      </w:r>
      <w:r>
        <w:rPr>
          <w:rFonts w:hint="eastAsia" w:ascii="宋体" w:hAnsi="宋体"/>
          <w:b/>
          <w:bCs/>
          <w:sz w:val="24"/>
        </w:rPr>
        <w:t>不</w:t>
      </w:r>
      <w:r>
        <w:rPr>
          <w:rFonts w:hint="eastAsia" w:ascii="宋体" w:hAnsi="宋体" w:cs="宋体"/>
          <w:b/>
          <w:bCs/>
          <w:kern w:val="0"/>
          <w:sz w:val="24"/>
        </w:rPr>
        <w:t>收取</w:t>
      </w:r>
      <w:r>
        <w:rPr>
          <w:rFonts w:hint="eastAsia" w:ascii="宋体" w:hAnsi="宋体"/>
          <w:sz w:val="24"/>
        </w:rPr>
        <w:t>投标保证金；</w:t>
      </w:r>
    </w:p>
    <w:p w14:paraId="79F02EFF">
      <w:pPr>
        <w:widowControl/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6.3如有财务方面问题，请与我司工作人员联系，联系电话：17715232736。</w:t>
      </w:r>
    </w:p>
    <w:p w14:paraId="0E47DBE9">
      <w:pPr>
        <w:widowControl/>
        <w:adjustRightInd w:val="0"/>
        <w:snapToGrid w:val="0"/>
        <w:spacing w:line="360" w:lineRule="auto"/>
        <w:ind w:firstLine="482" w:firstLineChars="200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七、本次招标联系方式</w:t>
      </w:r>
    </w:p>
    <w:p w14:paraId="75CC2314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7.1</w:t>
      </w:r>
      <w:r>
        <w:rPr>
          <w:rFonts w:hint="eastAsia" w:ascii="宋体" w:hAnsi="宋体"/>
          <w:sz w:val="24"/>
        </w:rPr>
        <w:t>采购人信息</w:t>
      </w:r>
    </w:p>
    <w:p w14:paraId="336AA14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名  称：</w:t>
      </w:r>
      <w:bookmarkStart w:id="12" w:name="_Hlk153870301"/>
      <w:r>
        <w:rPr>
          <w:rFonts w:hint="eastAsia" w:ascii="宋体" w:hAnsi="宋体"/>
          <w:sz w:val="24"/>
        </w:rPr>
        <w:t>南京医科大学</w:t>
      </w:r>
      <w:bookmarkEnd w:id="12"/>
    </w:p>
    <w:p w14:paraId="1CB96FDE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  址：</w:t>
      </w:r>
      <w:bookmarkStart w:id="13" w:name="_Hlk153870315"/>
      <w:r>
        <w:rPr>
          <w:rFonts w:hint="eastAsia" w:ascii="宋体" w:hAnsi="宋体"/>
          <w:sz w:val="24"/>
        </w:rPr>
        <w:t>南京市江宁区龙眠大道101号</w:t>
      </w:r>
      <w:bookmarkEnd w:id="13"/>
    </w:p>
    <w:p w14:paraId="074AA48A">
      <w:pPr>
        <w:adjustRightInd w:val="0"/>
        <w:snapToGrid w:val="0"/>
        <w:spacing w:before="57" w:beforeLines="20"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联系人：沈老师</w:t>
      </w:r>
    </w:p>
    <w:p w14:paraId="0EB83CD6">
      <w:pPr>
        <w:adjustRightInd w:val="0"/>
        <w:snapToGrid w:val="0"/>
        <w:spacing w:before="57" w:beforeLines="20"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联系电话：025-86867161</w:t>
      </w:r>
    </w:p>
    <w:p w14:paraId="010F793F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7.2</w:t>
      </w:r>
      <w:r>
        <w:rPr>
          <w:rFonts w:hint="eastAsia" w:ascii="宋体" w:hAnsi="宋体"/>
          <w:sz w:val="24"/>
        </w:rPr>
        <w:t>采购代理机构信息</w:t>
      </w:r>
    </w:p>
    <w:p w14:paraId="49AB0B93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名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称：</w:t>
      </w:r>
      <w:bookmarkStart w:id="14" w:name="_Hlk8391383"/>
      <w:r>
        <w:rPr>
          <w:rFonts w:hint="eastAsia" w:ascii="宋体" w:hAnsi="宋体"/>
          <w:sz w:val="24"/>
        </w:rPr>
        <w:t>江苏易采招标代理有限公司</w:t>
      </w:r>
      <w:bookmarkEnd w:id="14"/>
    </w:p>
    <w:p w14:paraId="41E7EE41">
      <w:pPr>
        <w:widowControl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/>
          <w:sz w:val="24"/>
        </w:rPr>
        <w:t xml:space="preserve">地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址：南京市鼓楼区清江南路19号南大苏富特科技创新园1号楼13层</w:t>
      </w:r>
    </w:p>
    <w:p w14:paraId="2C37D794">
      <w:pPr>
        <w:adjustRightInd w:val="0"/>
        <w:snapToGrid w:val="0"/>
        <w:spacing w:before="57" w:beforeLines="20"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联系人：</w:t>
      </w:r>
      <w:r>
        <w:rPr>
          <w:rFonts w:hint="eastAsia" w:ascii="宋体" w:hAnsi="宋体" w:eastAsia="宋体" w:cs="宋体"/>
          <w:sz w:val="24"/>
          <w:highlight w:val="none"/>
        </w:rPr>
        <w:t>张旻越、刘素鸽</w:t>
      </w:r>
    </w:p>
    <w:p w14:paraId="5CD0CD8E">
      <w:pPr>
        <w:adjustRightInd w:val="0"/>
        <w:snapToGrid w:val="0"/>
        <w:spacing w:before="57" w:beforeLines="20" w:line="360" w:lineRule="auto"/>
        <w:ind w:firstLine="480" w:firstLineChars="200"/>
      </w:pPr>
      <w:r>
        <w:rPr>
          <w:rFonts w:hint="eastAsia" w:ascii="宋体" w:hAnsi="宋体" w:eastAsia="宋体" w:cs="宋体"/>
          <w:sz w:val="24"/>
        </w:rPr>
        <w:t>联系电话：</w:t>
      </w:r>
      <w:bookmarkStart w:id="15" w:name="_Hlk8391416"/>
      <w:r>
        <w:rPr>
          <w:rFonts w:hint="eastAsia" w:ascii="宋体" w:hAnsi="宋体" w:eastAsia="宋体" w:cs="宋体"/>
          <w:sz w:val="24"/>
        </w:rPr>
        <w:t>025-8360</w:t>
      </w:r>
      <w:bookmarkEnd w:id="15"/>
      <w:r>
        <w:rPr>
          <w:rFonts w:hint="eastAsia" w:ascii="宋体" w:hAnsi="宋体" w:eastAsia="宋体" w:cs="宋体"/>
          <w:sz w:val="24"/>
        </w:rPr>
        <w:t>6</w:t>
      </w:r>
      <w:r>
        <w:rPr>
          <w:rFonts w:hint="eastAsia" w:ascii="宋体" w:hAnsi="宋体" w:eastAsia="宋体" w:cs="宋体"/>
          <w:sz w:val="24"/>
          <w:lang w:val="en-US" w:eastAsia="zh-CN"/>
        </w:rPr>
        <w:t>760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C9"/>
    <w:rsid w:val="001655A9"/>
    <w:rsid w:val="005908C9"/>
    <w:rsid w:val="00DE011A"/>
    <w:rsid w:val="00EF1E83"/>
    <w:rsid w:val="324A4F10"/>
    <w:rsid w:val="6C1C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1671</Words>
  <Characters>1862</Characters>
  <Lines>13</Lines>
  <Paragraphs>3</Paragraphs>
  <TotalTime>0</TotalTime>
  <ScaleCrop>false</ScaleCrop>
  <LinksUpToDate>false</LinksUpToDate>
  <CharactersWithSpaces>1882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2025-07-02T08:03:00Z</dcterms:created>
  <dc:creator>易采</dc:creator>
  <cp:lastModifiedBy>易采</cp:lastModifiedBy>
  <dcterms:modified xsi:type="dcterms:W3CDTF">2025-08-27T02:42:57Z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eyJoZGlkIjoiMzY2NGViOGRkMWFlZDEyMDExNTFlOTRkMmYwODIwZjYiLCJ1c2VySWQiOiIzOTgzMzcyNDgifQ==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DFA5E8960D0D41259A253851438E3A53_13</vt:lpwstr>
  </property>
</Properties>
</file>