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59336">
      <w:pPr>
        <w:ind w:right="-313" w:rightChars="-149"/>
        <w:jc w:val="center"/>
        <w:rPr>
          <w:rFonts w:ascii="宋体" w:hAnsi="宋体" w:eastAsia="宋体" w:cs="宋体"/>
          <w:b/>
          <w:bCs/>
          <w:sz w:val="32"/>
          <w:szCs w:val="32"/>
          <w:lang w:val="zh-CN"/>
        </w:rPr>
      </w:pPr>
      <w:r>
        <w:rPr>
          <w:rFonts w:hint="eastAsia" w:ascii="宋体" w:hAnsi="宋体" w:eastAsia="宋体" w:cs="宋体"/>
          <w:b/>
          <w:bCs/>
          <w:sz w:val="32"/>
          <w:szCs w:val="32"/>
          <w:lang w:val="zh-CN"/>
        </w:rPr>
        <w:t>南京医科大学疫苗平台多模式弹性应力分析系统采购项目单</w:t>
      </w:r>
      <w:r>
        <w:rPr>
          <w:rFonts w:hint="eastAsia" w:ascii="宋体" w:hAnsi="宋体" w:eastAsia="宋体" w:cs="宋体"/>
          <w:b/>
          <w:bCs/>
          <w:sz w:val="32"/>
          <w:szCs w:val="32"/>
        </w:rPr>
        <w:t>一</w:t>
      </w:r>
      <w:r>
        <w:rPr>
          <w:rFonts w:hint="eastAsia" w:ascii="宋体" w:hAnsi="宋体" w:eastAsia="宋体" w:cs="宋体"/>
          <w:b/>
          <w:bCs/>
          <w:sz w:val="32"/>
          <w:szCs w:val="32"/>
          <w:lang w:val="zh-CN"/>
        </w:rPr>
        <w:t>来源采购公示</w:t>
      </w:r>
    </w:p>
    <w:p w14:paraId="503A7DC7">
      <w:pPr>
        <w:widowControl/>
        <w:shd w:val="clear" w:color="auto" w:fill="FFFFFF"/>
        <w:spacing w:line="360" w:lineRule="auto"/>
        <w:rPr>
          <w:rFonts w:ascii="宋体" w:hAnsi="宋体" w:eastAsia="宋体" w:cs="宋体"/>
          <w:b/>
          <w:bCs/>
          <w:spacing w:val="8"/>
          <w:kern w:val="0"/>
          <w:szCs w:val="21"/>
        </w:rPr>
      </w:pPr>
      <w:r>
        <w:rPr>
          <w:rFonts w:hint="eastAsia" w:ascii="宋体" w:hAnsi="宋体" w:eastAsia="宋体" w:cs="宋体"/>
          <w:b/>
          <w:bCs/>
          <w:spacing w:val="8"/>
          <w:kern w:val="0"/>
          <w:szCs w:val="21"/>
        </w:rPr>
        <w:t>一.项目信息</w:t>
      </w:r>
    </w:p>
    <w:p w14:paraId="141ADF92">
      <w:pPr>
        <w:widowControl/>
        <w:shd w:val="clear" w:color="auto" w:fill="FFFFFF"/>
        <w:spacing w:line="360" w:lineRule="auto"/>
        <w:rPr>
          <w:rFonts w:ascii="宋体" w:hAnsi="宋体" w:eastAsia="宋体" w:cs="宋体"/>
          <w:spacing w:val="8"/>
          <w:kern w:val="0"/>
          <w:szCs w:val="21"/>
        </w:rPr>
      </w:pPr>
      <w:r>
        <w:rPr>
          <w:rFonts w:hint="eastAsia" w:ascii="宋体" w:hAnsi="宋体" w:eastAsia="宋体" w:cs="宋体"/>
          <w:b/>
          <w:bCs/>
          <w:spacing w:val="8"/>
          <w:kern w:val="0"/>
          <w:szCs w:val="21"/>
        </w:rPr>
        <w:t>采购人：</w:t>
      </w:r>
      <w:r>
        <w:rPr>
          <w:rFonts w:hint="eastAsia" w:ascii="宋体" w:hAnsi="宋体" w:eastAsia="宋体" w:cs="宋体"/>
          <w:spacing w:val="8"/>
          <w:kern w:val="0"/>
          <w:szCs w:val="21"/>
        </w:rPr>
        <w:t>南京医科大学</w:t>
      </w:r>
    </w:p>
    <w:p w14:paraId="00712917">
      <w:pPr>
        <w:widowControl/>
        <w:shd w:val="clear" w:color="auto" w:fill="FFFFFF"/>
        <w:spacing w:line="360" w:lineRule="auto"/>
        <w:rPr>
          <w:rFonts w:hint="eastAsia" w:ascii="宋体" w:hAnsi="宋体" w:eastAsia="宋体" w:cs="宋体"/>
          <w:spacing w:val="8"/>
          <w:kern w:val="0"/>
          <w:szCs w:val="21"/>
          <w:lang w:eastAsia="zh-CN"/>
        </w:rPr>
      </w:pPr>
      <w:r>
        <w:rPr>
          <w:rFonts w:hint="eastAsia" w:ascii="宋体" w:hAnsi="宋体" w:eastAsia="宋体" w:cs="宋体"/>
          <w:b/>
          <w:bCs/>
          <w:spacing w:val="8"/>
          <w:kern w:val="0"/>
          <w:szCs w:val="21"/>
        </w:rPr>
        <w:t>项目名称：</w:t>
      </w:r>
      <w:r>
        <w:rPr>
          <w:rFonts w:hint="eastAsia" w:ascii="宋体" w:hAnsi="宋体" w:eastAsia="宋体" w:cs="宋体"/>
          <w:spacing w:val="8"/>
          <w:kern w:val="0"/>
          <w:szCs w:val="21"/>
          <w:lang w:eastAsia="zh-CN"/>
        </w:rPr>
        <w:t>南京医科大学疫苗平台多模式弹性应力分析系统采购项目</w:t>
      </w:r>
    </w:p>
    <w:p w14:paraId="62233684">
      <w:pPr>
        <w:widowControl/>
        <w:shd w:val="clear" w:color="auto" w:fill="FFFFFF"/>
        <w:spacing w:line="360" w:lineRule="auto"/>
        <w:rPr>
          <w:rFonts w:hint="eastAsia" w:ascii="宋体" w:hAnsi="宋体" w:eastAsia="宋体" w:cs="宋体"/>
          <w:b/>
          <w:bCs/>
          <w:sz w:val="32"/>
          <w:szCs w:val="32"/>
          <w:lang w:val="zh-CN"/>
        </w:rPr>
      </w:pPr>
      <w:r>
        <w:rPr>
          <w:rFonts w:hint="eastAsia" w:ascii="宋体" w:hAnsi="宋体" w:eastAsia="宋体" w:cs="宋体"/>
          <w:b/>
          <w:bCs/>
          <w:spacing w:val="8"/>
          <w:kern w:val="0"/>
          <w:szCs w:val="21"/>
        </w:rPr>
        <w:t>拟采购的货物或服务的说明：</w:t>
      </w:r>
      <w:r>
        <w:rPr>
          <w:rFonts w:hint="eastAsia" w:ascii="宋体" w:hAnsi="宋体" w:eastAsia="宋体" w:cs="宋体"/>
          <w:spacing w:val="8"/>
          <w:kern w:val="0"/>
          <w:szCs w:val="21"/>
          <w:lang w:val="zh-CN" w:eastAsia="zh-CN"/>
        </w:rPr>
        <w:t>多模式弹性应力分析系统</w:t>
      </w:r>
    </w:p>
    <w:p w14:paraId="646C2DF9">
      <w:pPr>
        <w:spacing w:line="360" w:lineRule="auto"/>
        <w:jc w:val="left"/>
        <w:rPr>
          <w:rFonts w:ascii="宋体" w:hAnsi="宋体" w:eastAsia="宋体" w:cs="宋体"/>
          <w:spacing w:val="8"/>
          <w:kern w:val="0"/>
          <w:szCs w:val="21"/>
        </w:rPr>
      </w:pPr>
      <w:r>
        <w:rPr>
          <w:rFonts w:hint="eastAsia" w:ascii="宋体" w:hAnsi="宋体" w:eastAsia="宋体" w:cs="宋体"/>
          <w:b/>
          <w:bCs/>
          <w:spacing w:val="8"/>
          <w:kern w:val="0"/>
          <w:szCs w:val="21"/>
        </w:rPr>
        <w:t>拟采购的货物或服务的预算金额：</w:t>
      </w:r>
      <w:r>
        <w:rPr>
          <w:rFonts w:hint="eastAsia" w:ascii="宋体" w:hAnsi="宋体" w:eastAsia="宋体" w:cs="宋体"/>
          <w:spacing w:val="8"/>
          <w:kern w:val="0"/>
          <w:szCs w:val="21"/>
          <w:lang w:val="zh-CN" w:eastAsia="zh-CN"/>
        </w:rPr>
        <w:t>人民币</w:t>
      </w:r>
      <w:r>
        <w:rPr>
          <w:rFonts w:hint="eastAsia" w:ascii="宋体" w:hAnsi="宋体" w:eastAsia="宋体" w:cs="宋体"/>
          <w:spacing w:val="8"/>
          <w:kern w:val="0"/>
          <w:szCs w:val="21"/>
          <w:lang w:val="en-US" w:eastAsia="zh-CN"/>
        </w:rPr>
        <w:t>70</w:t>
      </w:r>
      <w:r>
        <w:rPr>
          <w:rFonts w:hint="eastAsia" w:ascii="宋体" w:hAnsi="宋体" w:eastAsia="宋体" w:cs="宋体"/>
          <w:spacing w:val="8"/>
          <w:kern w:val="0"/>
          <w:szCs w:val="21"/>
          <w:lang w:val="zh-CN" w:eastAsia="zh-CN"/>
        </w:rPr>
        <w:t>万元</w:t>
      </w:r>
    </w:p>
    <w:p w14:paraId="0A002806">
      <w:pPr>
        <w:spacing w:line="360" w:lineRule="auto"/>
        <w:jc w:val="left"/>
        <w:rPr>
          <w:rFonts w:ascii="仿宋" w:hAnsi="仿宋" w:eastAsia="仿宋"/>
          <w:color w:val="000000" w:themeColor="text1"/>
          <w:kern w:val="0"/>
          <w:sz w:val="28"/>
          <w:szCs w:val="28"/>
          <w14:textFill>
            <w14:solidFill>
              <w14:schemeClr w14:val="tx1"/>
            </w14:solidFill>
          </w14:textFill>
        </w:rPr>
      </w:pPr>
      <w:r>
        <w:rPr>
          <w:rFonts w:hint="eastAsia" w:ascii="宋体" w:hAnsi="宋体" w:eastAsia="宋体" w:cs="宋体"/>
          <w:b/>
          <w:bCs/>
          <w:spacing w:val="8"/>
          <w:kern w:val="0"/>
          <w:szCs w:val="21"/>
        </w:rPr>
        <w:t>采用单一来源采购方式的原因及相关说明：</w:t>
      </w:r>
      <w:r>
        <w:rPr>
          <w:rFonts w:hint="eastAsia" w:ascii="宋体" w:hAnsi="宋体" w:eastAsia="宋体" w:cs="宋体"/>
          <w:spacing w:val="8"/>
          <w:kern w:val="0"/>
          <w:szCs w:val="21"/>
        </w:rPr>
        <w:t>本项目于2024年9月23日在南京医科大学官网发布招标公告，获取文件时间为：2024年9月24日上午09:00至2024年9月29日下午17:00，再此期间无供应商获取招标文件，经招标人重新复核文件参数及要求后于2024年10月10日在南京医科大学官网重新发布招标公告，获取文件时间为2024年10月11 日上午09:00至2024年10月16日下午17:00，在此期间仅有“南京科麟得科学仪器有限公司”获取招标文件，故两次招标均废标。本项目属于2024年南京医科大学疫苗平台采购项目，时间紧任务重，采用原公开方式难以成功招标，鉴于两次公开招标均废标及项目的紧迫性，且本项目计划采购的分析软件是用户现有的富士公司小动物超声成像系统Vevo3100的内置分析模块之一，是原设备的功能拓展升级，主要功能是根据超声系统采集的图像对心脏运动的三轴方向（纵向、径向和环向）进行全面精确斑点追踪/定量，对局部和整体室壁的心肌运动及血管壁运动进行精确追踪、二维应变量化和动态分析。为了适配原设备，</w:t>
      </w:r>
      <w:r>
        <w:rPr>
          <w:rFonts w:hint="eastAsia" w:ascii="宋体" w:hAnsi="宋体" w:eastAsia="宋体" w:cs="宋体"/>
          <w:spacing w:val="8"/>
          <w:kern w:val="0"/>
          <w:szCs w:val="21"/>
          <w:lang w:val="en-US" w:eastAsia="zh-CN"/>
        </w:rPr>
        <w:t>建议</w:t>
      </w:r>
      <w:r>
        <w:rPr>
          <w:rFonts w:hint="eastAsia" w:ascii="宋体" w:hAnsi="宋体" w:eastAsia="宋体" w:cs="宋体"/>
          <w:spacing w:val="8"/>
          <w:kern w:val="0"/>
          <w:szCs w:val="21"/>
        </w:rPr>
        <w:t>从原供应商处采购该软件才能保证设备的正常使用，目前富士小动物超声在江苏地区有江苏省总代即南京科麟得科学仪器有限公司，该公司负责整个江苏科研高校的富士业务，用户单位现有的超声设备也是该公司在负责维护（待用户描述技术参数要求及供应商优势），故本项目建议采用单一来源方式进行采购，建议由南京科麟得科学仪器有限公司提供该设备。</w:t>
      </w:r>
    </w:p>
    <w:p w14:paraId="2B11730A">
      <w:pPr>
        <w:widowControl/>
        <w:shd w:val="clear" w:color="auto" w:fill="FFFFFF"/>
        <w:spacing w:line="360" w:lineRule="auto"/>
        <w:rPr>
          <w:rFonts w:ascii="宋体" w:hAnsi="宋体" w:eastAsia="宋体" w:cs="宋体"/>
          <w:b/>
          <w:bCs/>
          <w:spacing w:val="8"/>
          <w:kern w:val="0"/>
          <w:szCs w:val="21"/>
        </w:rPr>
      </w:pPr>
      <w:r>
        <w:rPr>
          <w:rFonts w:hint="eastAsia" w:ascii="宋体" w:hAnsi="宋体" w:eastAsia="宋体" w:cs="宋体"/>
          <w:b/>
          <w:bCs/>
          <w:spacing w:val="8"/>
          <w:kern w:val="0"/>
          <w:szCs w:val="21"/>
        </w:rPr>
        <w:t>二、拟定供应商信息</w:t>
      </w:r>
    </w:p>
    <w:p w14:paraId="5B010A9E">
      <w:pPr>
        <w:widowControl/>
        <w:shd w:val="clear" w:color="auto" w:fill="FFFFFF"/>
        <w:spacing w:line="360" w:lineRule="auto"/>
        <w:rPr>
          <w:rFonts w:hint="eastAsia" w:ascii="宋体" w:hAnsi="宋体" w:eastAsia="宋体" w:cs="宋体"/>
          <w:spacing w:val="8"/>
          <w:kern w:val="0"/>
          <w:szCs w:val="21"/>
        </w:rPr>
      </w:pPr>
      <w:r>
        <w:rPr>
          <w:rFonts w:hint="eastAsia" w:ascii="宋体" w:hAnsi="宋体" w:eastAsia="宋体" w:cs="宋体"/>
          <w:spacing w:val="8"/>
          <w:kern w:val="0"/>
          <w:szCs w:val="21"/>
        </w:rPr>
        <w:t>名称：南京科麟得科学仪器有限公司</w:t>
      </w:r>
    </w:p>
    <w:p w14:paraId="0FDC5366">
      <w:pPr>
        <w:widowControl/>
        <w:shd w:val="clear" w:color="auto" w:fill="FFFFFF"/>
        <w:spacing w:line="360" w:lineRule="auto"/>
        <w:rPr>
          <w:rFonts w:ascii="宋体" w:hAnsi="宋体" w:eastAsia="宋体" w:cs="宋体"/>
          <w:spacing w:val="8"/>
          <w:kern w:val="0"/>
          <w:szCs w:val="21"/>
        </w:rPr>
      </w:pPr>
      <w:r>
        <w:rPr>
          <w:rFonts w:hint="eastAsia" w:ascii="宋体" w:hAnsi="宋体" w:eastAsia="宋体" w:cs="宋体"/>
          <w:spacing w:val="8"/>
          <w:kern w:val="0"/>
          <w:szCs w:val="21"/>
        </w:rPr>
        <w:t xml:space="preserve">地址：南京市玄武区中山东路319号南京（维景）国际大酒店商务楼B座501室 </w:t>
      </w:r>
    </w:p>
    <w:p w14:paraId="40CABD2D">
      <w:pPr>
        <w:widowControl/>
        <w:shd w:val="clear" w:color="auto" w:fill="FFFFFF"/>
        <w:spacing w:line="360" w:lineRule="auto"/>
        <w:rPr>
          <w:rFonts w:ascii="宋体" w:hAnsi="宋体" w:eastAsia="宋体" w:cs="宋体"/>
          <w:spacing w:val="8"/>
          <w:kern w:val="0"/>
          <w:szCs w:val="21"/>
        </w:rPr>
      </w:pPr>
      <w:r>
        <w:rPr>
          <w:rFonts w:hint="eastAsia" w:ascii="宋体" w:hAnsi="宋体" w:eastAsia="宋体" w:cs="宋体"/>
          <w:spacing w:val="8"/>
          <w:kern w:val="0"/>
          <w:szCs w:val="21"/>
        </w:rPr>
        <w:t>统一社会信用代码：91320102088088691A</w:t>
      </w:r>
    </w:p>
    <w:p w14:paraId="7983A5BF">
      <w:pPr>
        <w:widowControl/>
        <w:shd w:val="clear" w:color="auto" w:fill="FFFFFF"/>
        <w:spacing w:line="360" w:lineRule="auto"/>
        <w:rPr>
          <w:rFonts w:ascii="宋体" w:hAnsi="宋体" w:eastAsia="宋体" w:cs="宋体"/>
          <w:spacing w:val="8"/>
          <w:kern w:val="0"/>
          <w:szCs w:val="21"/>
        </w:rPr>
      </w:pPr>
      <w:r>
        <w:rPr>
          <w:rFonts w:hint="eastAsia" w:ascii="宋体" w:hAnsi="宋体" w:eastAsia="宋体" w:cs="宋体"/>
          <w:b/>
          <w:bCs/>
          <w:spacing w:val="8"/>
          <w:kern w:val="0"/>
          <w:szCs w:val="21"/>
        </w:rPr>
        <w:t>三、公示期限</w:t>
      </w:r>
    </w:p>
    <w:p w14:paraId="160A9462">
      <w:pPr>
        <w:widowControl/>
        <w:shd w:val="clear" w:color="auto" w:fill="FFFFFF"/>
        <w:spacing w:line="360" w:lineRule="auto"/>
        <w:rPr>
          <w:rFonts w:hint="eastAsia" w:ascii="宋体" w:hAnsi="宋体" w:eastAsia="宋体" w:cs="宋体"/>
          <w:spacing w:val="8"/>
          <w:kern w:val="0"/>
          <w:szCs w:val="21"/>
        </w:rPr>
      </w:pPr>
      <w:r>
        <w:rPr>
          <w:rFonts w:hint="eastAsia" w:ascii="宋体" w:hAnsi="宋体" w:eastAsia="宋体" w:cs="宋体"/>
          <w:spacing w:val="8"/>
          <w:kern w:val="0"/>
          <w:szCs w:val="21"/>
        </w:rPr>
        <w:t>202</w:t>
      </w:r>
      <w:r>
        <w:rPr>
          <w:rFonts w:hint="eastAsia" w:ascii="宋体" w:hAnsi="宋体" w:eastAsia="宋体" w:cs="宋体"/>
          <w:spacing w:val="8"/>
          <w:kern w:val="0"/>
          <w:szCs w:val="21"/>
          <w:lang w:val="en-US" w:eastAsia="zh-CN"/>
        </w:rPr>
        <w:t>4</w:t>
      </w:r>
      <w:r>
        <w:rPr>
          <w:rFonts w:hint="eastAsia" w:ascii="宋体" w:hAnsi="宋体" w:eastAsia="宋体" w:cs="宋体"/>
          <w:spacing w:val="8"/>
          <w:kern w:val="0"/>
          <w:szCs w:val="21"/>
        </w:rPr>
        <w:t>年</w:t>
      </w:r>
      <w:r>
        <w:rPr>
          <w:rFonts w:hint="eastAsia" w:ascii="宋体" w:hAnsi="宋体" w:eastAsia="宋体" w:cs="宋体"/>
          <w:spacing w:val="8"/>
          <w:kern w:val="0"/>
          <w:szCs w:val="21"/>
          <w:lang w:val="en-US" w:eastAsia="zh-CN"/>
        </w:rPr>
        <w:t>11</w:t>
      </w:r>
      <w:r>
        <w:rPr>
          <w:rFonts w:hint="eastAsia" w:ascii="宋体" w:hAnsi="宋体" w:eastAsia="宋体" w:cs="宋体"/>
          <w:spacing w:val="8"/>
          <w:kern w:val="0"/>
          <w:szCs w:val="21"/>
        </w:rPr>
        <w:t>月</w:t>
      </w:r>
      <w:r>
        <w:rPr>
          <w:rFonts w:hint="eastAsia" w:ascii="宋体" w:hAnsi="宋体" w:eastAsia="宋体" w:cs="宋体"/>
          <w:spacing w:val="8"/>
          <w:kern w:val="0"/>
          <w:szCs w:val="21"/>
          <w:lang w:val="en-US" w:eastAsia="zh-CN"/>
        </w:rPr>
        <w:t>8</w:t>
      </w:r>
      <w:r>
        <w:rPr>
          <w:rFonts w:hint="eastAsia" w:ascii="宋体" w:hAnsi="宋体" w:eastAsia="宋体" w:cs="宋体"/>
          <w:spacing w:val="8"/>
          <w:kern w:val="0"/>
          <w:szCs w:val="21"/>
        </w:rPr>
        <w:t>日至202</w:t>
      </w:r>
      <w:r>
        <w:rPr>
          <w:rFonts w:hint="eastAsia" w:ascii="宋体" w:hAnsi="宋体" w:eastAsia="宋体" w:cs="宋体"/>
          <w:spacing w:val="8"/>
          <w:kern w:val="0"/>
          <w:szCs w:val="21"/>
          <w:lang w:val="en-US" w:eastAsia="zh-CN"/>
        </w:rPr>
        <w:t>4</w:t>
      </w:r>
      <w:r>
        <w:rPr>
          <w:rFonts w:hint="eastAsia" w:ascii="宋体" w:hAnsi="宋体" w:eastAsia="宋体" w:cs="宋体"/>
          <w:spacing w:val="8"/>
          <w:kern w:val="0"/>
          <w:szCs w:val="21"/>
        </w:rPr>
        <w:t>年</w:t>
      </w:r>
      <w:r>
        <w:rPr>
          <w:rFonts w:hint="eastAsia" w:ascii="宋体" w:hAnsi="宋体" w:eastAsia="宋体" w:cs="宋体"/>
          <w:spacing w:val="8"/>
          <w:kern w:val="0"/>
          <w:szCs w:val="21"/>
          <w:lang w:val="en-US" w:eastAsia="zh-CN"/>
        </w:rPr>
        <w:t>11</w:t>
      </w:r>
      <w:r>
        <w:rPr>
          <w:rFonts w:hint="eastAsia" w:ascii="宋体" w:hAnsi="宋体" w:eastAsia="宋体" w:cs="宋体"/>
          <w:spacing w:val="8"/>
          <w:kern w:val="0"/>
          <w:szCs w:val="21"/>
        </w:rPr>
        <w:t>月</w:t>
      </w:r>
      <w:r>
        <w:rPr>
          <w:rFonts w:hint="eastAsia" w:ascii="宋体" w:hAnsi="宋体" w:eastAsia="宋体" w:cs="宋体"/>
          <w:spacing w:val="8"/>
          <w:kern w:val="0"/>
          <w:szCs w:val="21"/>
          <w:lang w:val="en-US" w:eastAsia="zh-CN"/>
        </w:rPr>
        <w:t>14</w:t>
      </w:r>
      <w:r>
        <w:rPr>
          <w:rFonts w:hint="eastAsia" w:ascii="宋体" w:hAnsi="宋体" w:eastAsia="宋体" w:cs="宋体"/>
          <w:spacing w:val="8"/>
          <w:kern w:val="0"/>
          <w:szCs w:val="21"/>
        </w:rPr>
        <w:t>日(公示期限不得少于5个工作日)</w:t>
      </w:r>
    </w:p>
    <w:p w14:paraId="2EAEED83">
      <w:pPr>
        <w:widowControl/>
        <w:numPr>
          <w:ilvl w:val="0"/>
          <w:numId w:val="1"/>
        </w:numPr>
        <w:shd w:val="clear" w:color="auto" w:fill="FFFFFF"/>
        <w:spacing w:line="360" w:lineRule="auto"/>
        <w:rPr>
          <w:rFonts w:ascii="宋体" w:hAnsi="宋体" w:eastAsia="宋体" w:cs="宋体"/>
          <w:b/>
          <w:bCs/>
          <w:spacing w:val="8"/>
          <w:kern w:val="0"/>
          <w:szCs w:val="21"/>
        </w:rPr>
      </w:pPr>
      <w:r>
        <w:rPr>
          <w:rFonts w:hint="eastAsia" w:ascii="宋体" w:hAnsi="宋体" w:eastAsia="宋体" w:cs="宋体"/>
          <w:b/>
          <w:bCs/>
          <w:spacing w:val="8"/>
          <w:kern w:val="0"/>
          <w:szCs w:val="21"/>
        </w:rPr>
        <w:t>其他补充事宜</w:t>
      </w:r>
    </w:p>
    <w:p w14:paraId="1EEB0DB8">
      <w:pPr>
        <w:pStyle w:val="4"/>
        <w:ind w:left="0" w:firstLine="0"/>
        <w:rPr>
          <w:rFonts w:ascii="宋体" w:hAnsi="宋体" w:eastAsia="宋体" w:cs="宋体"/>
          <w:spacing w:val="8"/>
          <w:sz w:val="21"/>
          <w:szCs w:val="21"/>
        </w:rPr>
      </w:pPr>
      <w:r>
        <w:rPr>
          <w:rFonts w:hint="eastAsia" w:ascii="宋体" w:hAnsi="宋体" w:eastAsia="宋体" w:cs="宋体"/>
          <w:spacing w:val="8"/>
          <w:sz w:val="21"/>
          <w:szCs w:val="21"/>
        </w:rPr>
        <w:t>无</w:t>
      </w:r>
    </w:p>
    <w:p w14:paraId="554434FE">
      <w:pPr>
        <w:widowControl/>
        <w:shd w:val="clear" w:color="auto" w:fill="FFFFFF"/>
        <w:spacing w:line="360" w:lineRule="auto"/>
        <w:rPr>
          <w:rFonts w:ascii="宋体" w:hAnsi="宋体" w:eastAsia="宋体" w:cs="宋体"/>
          <w:b/>
          <w:bCs/>
          <w:spacing w:val="8"/>
          <w:kern w:val="0"/>
          <w:szCs w:val="21"/>
        </w:rPr>
      </w:pPr>
      <w:r>
        <w:rPr>
          <w:rFonts w:hint="eastAsia" w:ascii="宋体" w:hAnsi="宋体" w:eastAsia="宋体" w:cs="宋体"/>
          <w:b/>
          <w:bCs/>
          <w:spacing w:val="8"/>
          <w:kern w:val="0"/>
          <w:szCs w:val="21"/>
        </w:rPr>
        <w:t>五、联系方式</w:t>
      </w:r>
    </w:p>
    <w:p w14:paraId="5473B4BD">
      <w:pPr>
        <w:widowControl/>
        <w:spacing w:line="360" w:lineRule="auto"/>
        <w:ind w:firstLine="452" w:firstLineChars="200"/>
        <w:jc w:val="left"/>
        <w:rPr>
          <w:rFonts w:hint="eastAsia" w:ascii="宋体" w:hAnsi="宋体" w:eastAsia="宋体" w:cs="宋体"/>
          <w:spacing w:val="8"/>
          <w:kern w:val="0"/>
          <w:szCs w:val="21"/>
        </w:rPr>
      </w:pPr>
      <w:r>
        <w:rPr>
          <w:rFonts w:hint="eastAsia" w:ascii="宋体" w:hAnsi="宋体" w:eastAsia="宋体" w:cs="宋体"/>
          <w:spacing w:val="8"/>
          <w:kern w:val="0"/>
          <w:szCs w:val="21"/>
        </w:rPr>
        <w:t>1.采购人信息</w:t>
      </w:r>
    </w:p>
    <w:p w14:paraId="3D05514B">
      <w:pPr>
        <w:widowControl/>
        <w:spacing w:line="360" w:lineRule="auto"/>
        <w:ind w:firstLine="452" w:firstLineChars="200"/>
        <w:jc w:val="left"/>
        <w:rPr>
          <w:rFonts w:hint="eastAsia" w:ascii="宋体" w:hAnsi="宋体" w:eastAsia="宋体" w:cs="宋体"/>
          <w:spacing w:val="8"/>
          <w:kern w:val="0"/>
          <w:szCs w:val="21"/>
        </w:rPr>
      </w:pPr>
      <w:r>
        <w:rPr>
          <w:rFonts w:hint="eastAsia" w:ascii="宋体" w:hAnsi="宋体" w:eastAsia="宋体" w:cs="宋体"/>
          <w:spacing w:val="8"/>
          <w:kern w:val="0"/>
          <w:szCs w:val="21"/>
        </w:rPr>
        <w:t>名称：南京医科大学</w:t>
      </w:r>
    </w:p>
    <w:p w14:paraId="1903F4F8">
      <w:pPr>
        <w:widowControl/>
        <w:spacing w:line="360" w:lineRule="auto"/>
        <w:ind w:firstLine="452" w:firstLineChars="200"/>
        <w:jc w:val="left"/>
        <w:rPr>
          <w:rFonts w:hint="eastAsia" w:ascii="宋体" w:hAnsi="宋体" w:eastAsia="宋体" w:cs="宋体"/>
          <w:spacing w:val="8"/>
          <w:kern w:val="0"/>
          <w:szCs w:val="21"/>
        </w:rPr>
      </w:pPr>
      <w:r>
        <w:rPr>
          <w:rFonts w:hint="eastAsia" w:ascii="宋体" w:hAnsi="宋体" w:eastAsia="宋体" w:cs="宋体"/>
          <w:spacing w:val="8"/>
          <w:kern w:val="0"/>
          <w:szCs w:val="21"/>
        </w:rPr>
        <w:t>联系人：</w:t>
      </w:r>
      <w:r>
        <w:rPr>
          <w:rFonts w:hint="eastAsia" w:ascii="宋体" w:hAnsi="宋体" w:eastAsia="宋体" w:cs="宋体"/>
          <w:spacing w:val="8"/>
          <w:kern w:val="0"/>
          <w:szCs w:val="21"/>
          <w:lang w:eastAsia="zh-CN"/>
        </w:rPr>
        <w:t>吴</w:t>
      </w:r>
      <w:r>
        <w:rPr>
          <w:rFonts w:hint="eastAsia" w:ascii="宋体" w:hAnsi="宋体" w:eastAsia="宋体" w:cs="宋体"/>
          <w:spacing w:val="8"/>
          <w:kern w:val="0"/>
          <w:szCs w:val="21"/>
        </w:rPr>
        <w:t>老师</w:t>
      </w:r>
    </w:p>
    <w:p w14:paraId="1CC039C8">
      <w:pPr>
        <w:widowControl/>
        <w:spacing w:line="360" w:lineRule="auto"/>
        <w:ind w:firstLine="452" w:firstLineChars="200"/>
        <w:jc w:val="left"/>
        <w:rPr>
          <w:rFonts w:hint="eastAsia" w:ascii="宋体" w:hAnsi="宋体" w:eastAsia="宋体" w:cs="宋体"/>
          <w:spacing w:val="8"/>
          <w:kern w:val="0"/>
          <w:szCs w:val="21"/>
        </w:rPr>
      </w:pPr>
      <w:r>
        <w:rPr>
          <w:rFonts w:hint="eastAsia" w:ascii="宋体" w:hAnsi="宋体" w:eastAsia="宋体" w:cs="宋体"/>
          <w:spacing w:val="8"/>
          <w:kern w:val="0"/>
          <w:szCs w:val="21"/>
        </w:rPr>
        <w:t>联系地址：南京市江宁区龙眠大道101号</w:t>
      </w:r>
    </w:p>
    <w:p w14:paraId="435C3AD4">
      <w:pPr>
        <w:spacing w:line="360" w:lineRule="auto"/>
        <w:ind w:firstLine="452" w:firstLineChars="200"/>
        <w:jc w:val="left"/>
        <w:rPr>
          <w:rFonts w:hint="eastAsia" w:ascii="宋体" w:hAnsi="宋体" w:eastAsia="宋体" w:cs="宋体"/>
          <w:color w:val="000000"/>
          <w:sz w:val="24"/>
          <w:szCs w:val="24"/>
        </w:rPr>
      </w:pPr>
      <w:r>
        <w:rPr>
          <w:rFonts w:hint="eastAsia" w:ascii="宋体" w:hAnsi="宋体" w:eastAsia="宋体" w:cs="宋体"/>
          <w:spacing w:val="8"/>
          <w:kern w:val="0"/>
          <w:szCs w:val="21"/>
        </w:rPr>
        <w:t>联系电话：025-86868571</w:t>
      </w:r>
    </w:p>
    <w:p w14:paraId="68813492">
      <w:pPr>
        <w:widowControl/>
        <w:spacing w:line="360" w:lineRule="auto"/>
        <w:ind w:firstLine="452" w:firstLineChars="200"/>
        <w:jc w:val="left"/>
        <w:rPr>
          <w:rFonts w:hint="eastAsia" w:ascii="宋体" w:hAnsi="宋体" w:eastAsia="宋体" w:cs="宋体"/>
          <w:spacing w:val="8"/>
          <w:kern w:val="0"/>
          <w:szCs w:val="21"/>
        </w:rPr>
      </w:pPr>
      <w:r>
        <w:rPr>
          <w:rFonts w:hint="eastAsia" w:ascii="宋体" w:hAnsi="宋体" w:eastAsia="宋体" w:cs="宋体"/>
          <w:spacing w:val="8"/>
          <w:kern w:val="0"/>
          <w:szCs w:val="21"/>
        </w:rPr>
        <w:t>2.采购代理机构信息</w:t>
      </w:r>
    </w:p>
    <w:p w14:paraId="6478E2F3">
      <w:pPr>
        <w:widowControl/>
        <w:spacing w:line="360" w:lineRule="auto"/>
        <w:ind w:firstLine="452" w:firstLineChars="200"/>
        <w:jc w:val="left"/>
        <w:rPr>
          <w:rFonts w:hint="eastAsia" w:ascii="宋体" w:hAnsi="宋体" w:eastAsia="宋体" w:cs="宋体"/>
          <w:spacing w:val="8"/>
          <w:kern w:val="0"/>
          <w:szCs w:val="21"/>
        </w:rPr>
      </w:pPr>
      <w:r>
        <w:rPr>
          <w:rFonts w:hint="eastAsia" w:ascii="宋体" w:hAnsi="宋体" w:eastAsia="宋体" w:cs="宋体"/>
          <w:spacing w:val="8"/>
          <w:kern w:val="0"/>
          <w:szCs w:val="21"/>
        </w:rPr>
        <w:t>名称：南京苏宁工程咨询有限公司</w:t>
      </w:r>
    </w:p>
    <w:p w14:paraId="2378DFBD">
      <w:pPr>
        <w:widowControl/>
        <w:spacing w:line="360" w:lineRule="auto"/>
        <w:ind w:firstLine="452" w:firstLineChars="200"/>
        <w:jc w:val="left"/>
        <w:rPr>
          <w:rFonts w:hint="eastAsia" w:ascii="宋体" w:hAnsi="宋体" w:eastAsia="宋体" w:cs="宋体"/>
          <w:spacing w:val="8"/>
          <w:kern w:val="0"/>
          <w:szCs w:val="21"/>
        </w:rPr>
      </w:pPr>
      <w:r>
        <w:rPr>
          <w:rFonts w:hint="eastAsia" w:ascii="宋体" w:hAnsi="宋体" w:eastAsia="宋体" w:cs="宋体"/>
          <w:spacing w:val="8"/>
          <w:kern w:val="0"/>
          <w:szCs w:val="21"/>
        </w:rPr>
        <w:t>地址：南京市鼓楼区中山路99号1212室</w:t>
      </w:r>
    </w:p>
    <w:p w14:paraId="170AA238">
      <w:pPr>
        <w:widowControl/>
        <w:spacing w:line="360" w:lineRule="auto"/>
        <w:ind w:firstLine="452" w:firstLineChars="200"/>
        <w:jc w:val="left"/>
        <w:rPr>
          <w:rFonts w:hint="eastAsia" w:ascii="宋体" w:hAnsi="宋体" w:eastAsia="宋体" w:cs="宋体"/>
          <w:spacing w:val="8"/>
          <w:kern w:val="0"/>
          <w:szCs w:val="21"/>
        </w:rPr>
      </w:pPr>
      <w:r>
        <w:rPr>
          <w:rFonts w:hint="eastAsia" w:ascii="宋体" w:hAnsi="宋体" w:eastAsia="宋体" w:cs="宋体"/>
          <w:spacing w:val="8"/>
          <w:kern w:val="0"/>
          <w:szCs w:val="21"/>
        </w:rPr>
        <w:t>联系方式：李工025-84200809</w:t>
      </w:r>
    </w:p>
    <w:p w14:paraId="0CE04BF2">
      <w:pPr>
        <w:widowControl/>
        <w:spacing w:line="360" w:lineRule="auto"/>
        <w:ind w:firstLine="452" w:firstLineChars="200"/>
        <w:jc w:val="left"/>
        <w:rPr>
          <w:rFonts w:hint="eastAsia" w:ascii="宋体" w:hAnsi="宋体" w:eastAsia="宋体" w:cs="宋体"/>
          <w:spacing w:val="8"/>
          <w:kern w:val="0"/>
          <w:szCs w:val="21"/>
        </w:rPr>
      </w:pPr>
      <w:r>
        <w:rPr>
          <w:rFonts w:hint="eastAsia" w:ascii="宋体" w:hAnsi="宋体" w:eastAsia="宋体" w:cs="宋体"/>
          <w:spacing w:val="8"/>
          <w:kern w:val="0"/>
          <w:szCs w:val="21"/>
        </w:rPr>
        <w:t>3.项目联系方式</w:t>
      </w:r>
    </w:p>
    <w:p w14:paraId="4F47AB14">
      <w:pPr>
        <w:widowControl/>
        <w:spacing w:line="360" w:lineRule="auto"/>
        <w:ind w:firstLine="452" w:firstLineChars="200"/>
        <w:jc w:val="left"/>
        <w:rPr>
          <w:rFonts w:hint="eastAsia" w:ascii="宋体" w:hAnsi="宋体" w:eastAsia="宋体" w:cs="宋体"/>
          <w:spacing w:val="8"/>
          <w:kern w:val="0"/>
          <w:szCs w:val="21"/>
        </w:rPr>
      </w:pPr>
      <w:r>
        <w:rPr>
          <w:rFonts w:hint="eastAsia" w:ascii="宋体" w:hAnsi="宋体" w:eastAsia="宋体" w:cs="宋体"/>
          <w:spacing w:val="8"/>
          <w:kern w:val="0"/>
          <w:szCs w:val="21"/>
        </w:rPr>
        <w:t>项目联系人：李工</w:t>
      </w:r>
    </w:p>
    <w:p w14:paraId="1E7B1A2C">
      <w:pPr>
        <w:widowControl/>
        <w:spacing w:line="360" w:lineRule="auto"/>
        <w:ind w:firstLine="452" w:firstLineChars="200"/>
        <w:jc w:val="left"/>
        <w:rPr>
          <w:rFonts w:hint="eastAsia" w:ascii="宋体" w:hAnsi="宋体" w:eastAsia="宋体" w:cs="宋体"/>
          <w:spacing w:val="8"/>
          <w:kern w:val="0"/>
          <w:szCs w:val="21"/>
        </w:rPr>
      </w:pPr>
      <w:r>
        <w:rPr>
          <w:rFonts w:hint="eastAsia" w:ascii="宋体" w:hAnsi="宋体" w:eastAsia="宋体" w:cs="宋体"/>
          <w:spacing w:val="8"/>
          <w:kern w:val="0"/>
          <w:szCs w:val="21"/>
        </w:rPr>
        <w:t>电话：025-84200809</w:t>
      </w:r>
    </w:p>
    <w:p w14:paraId="0F82E5C3">
      <w:pPr>
        <w:widowControl/>
        <w:spacing w:line="360" w:lineRule="auto"/>
        <w:ind w:firstLine="452" w:firstLineChars="200"/>
        <w:jc w:val="right"/>
        <w:rPr>
          <w:rFonts w:ascii="宋体" w:hAnsi="宋体" w:eastAsia="宋体" w:cs="宋体"/>
          <w:spacing w:val="8"/>
          <w:kern w:val="0"/>
          <w:szCs w:val="21"/>
        </w:rPr>
      </w:pPr>
      <w:r>
        <w:rPr>
          <w:rFonts w:hint="eastAsia" w:ascii="宋体" w:hAnsi="宋体" w:eastAsia="宋体" w:cs="宋体"/>
          <w:spacing w:val="8"/>
          <w:kern w:val="0"/>
          <w:szCs w:val="21"/>
        </w:rPr>
        <w:t>南京苏宁工程咨询有限公司</w:t>
      </w:r>
    </w:p>
    <w:p w14:paraId="52954B40">
      <w:pPr>
        <w:widowControl/>
        <w:spacing w:line="360" w:lineRule="auto"/>
        <w:ind w:firstLine="452" w:firstLineChars="200"/>
        <w:jc w:val="right"/>
        <w:rPr>
          <w:rFonts w:ascii="宋体" w:hAnsi="宋体" w:eastAsia="宋体" w:cs="宋体"/>
          <w:spacing w:val="8"/>
          <w:kern w:val="0"/>
          <w:szCs w:val="21"/>
          <w:highlight w:val="none"/>
        </w:rPr>
      </w:pPr>
      <w:r>
        <w:rPr>
          <w:rFonts w:hint="eastAsia" w:ascii="宋体" w:hAnsi="宋体" w:eastAsia="宋体" w:cs="宋体"/>
          <w:spacing w:val="8"/>
          <w:kern w:val="0"/>
          <w:szCs w:val="21"/>
          <w:highlight w:val="none"/>
        </w:rPr>
        <w:t>202</w:t>
      </w:r>
      <w:r>
        <w:rPr>
          <w:rFonts w:hint="eastAsia" w:ascii="宋体" w:hAnsi="宋体" w:eastAsia="宋体" w:cs="宋体"/>
          <w:spacing w:val="8"/>
          <w:kern w:val="0"/>
          <w:szCs w:val="21"/>
          <w:highlight w:val="none"/>
          <w:lang w:val="en-US" w:eastAsia="zh-CN"/>
        </w:rPr>
        <w:t>4</w:t>
      </w:r>
      <w:r>
        <w:rPr>
          <w:rFonts w:hint="eastAsia" w:ascii="宋体" w:hAnsi="宋体" w:eastAsia="宋体" w:cs="宋体"/>
          <w:spacing w:val="8"/>
          <w:kern w:val="0"/>
          <w:szCs w:val="21"/>
          <w:highlight w:val="none"/>
        </w:rPr>
        <w:t>年</w:t>
      </w:r>
      <w:r>
        <w:rPr>
          <w:rFonts w:hint="eastAsia" w:ascii="宋体" w:hAnsi="宋体" w:eastAsia="宋体" w:cs="宋体"/>
          <w:spacing w:val="8"/>
          <w:kern w:val="0"/>
          <w:szCs w:val="21"/>
          <w:highlight w:val="none"/>
          <w:lang w:val="en-US" w:eastAsia="zh-CN"/>
        </w:rPr>
        <w:t>11</w:t>
      </w:r>
      <w:r>
        <w:rPr>
          <w:rFonts w:hint="eastAsia" w:ascii="宋体" w:hAnsi="宋体" w:eastAsia="宋体" w:cs="宋体"/>
          <w:spacing w:val="8"/>
          <w:kern w:val="0"/>
          <w:szCs w:val="21"/>
          <w:highlight w:val="none"/>
        </w:rPr>
        <w:t>月</w:t>
      </w:r>
      <w:r>
        <w:rPr>
          <w:rFonts w:hint="eastAsia" w:ascii="宋体" w:hAnsi="宋体" w:eastAsia="宋体" w:cs="宋体"/>
          <w:spacing w:val="8"/>
          <w:kern w:val="0"/>
          <w:szCs w:val="21"/>
          <w:highlight w:val="none"/>
          <w:lang w:val="en-US" w:eastAsia="zh-CN"/>
        </w:rPr>
        <w:t xml:space="preserve">6 </w:t>
      </w:r>
      <w:r>
        <w:rPr>
          <w:rFonts w:hint="eastAsia" w:ascii="宋体" w:hAnsi="宋体" w:eastAsia="宋体" w:cs="宋体"/>
          <w:spacing w:val="8"/>
          <w:kern w:val="0"/>
          <w:szCs w:val="21"/>
          <w:highlight w:val="none"/>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A1D9B"/>
    <w:multiLevelType w:val="singleLevel"/>
    <w:tmpl w:val="1B1A1D9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ZmQwZjI0MmU5YTg5ODk2N2FkYjMyNWI5NTM5NjEifQ=="/>
  </w:docVars>
  <w:rsids>
    <w:rsidRoot w:val="27E43AFE"/>
    <w:rsid w:val="001F1650"/>
    <w:rsid w:val="003D6DEB"/>
    <w:rsid w:val="00E72A70"/>
    <w:rsid w:val="01392642"/>
    <w:rsid w:val="03D01726"/>
    <w:rsid w:val="09212ED8"/>
    <w:rsid w:val="103977E2"/>
    <w:rsid w:val="105C3760"/>
    <w:rsid w:val="113D7CD0"/>
    <w:rsid w:val="125A761D"/>
    <w:rsid w:val="134661D7"/>
    <w:rsid w:val="14C864E4"/>
    <w:rsid w:val="18BD6031"/>
    <w:rsid w:val="1C5B1328"/>
    <w:rsid w:val="254A556E"/>
    <w:rsid w:val="27514620"/>
    <w:rsid w:val="2789200E"/>
    <w:rsid w:val="27E43AFE"/>
    <w:rsid w:val="28294666"/>
    <w:rsid w:val="2A037144"/>
    <w:rsid w:val="2D4D36AA"/>
    <w:rsid w:val="3D7339A8"/>
    <w:rsid w:val="3FF76184"/>
    <w:rsid w:val="42DF2B00"/>
    <w:rsid w:val="437F4048"/>
    <w:rsid w:val="48184F10"/>
    <w:rsid w:val="4F814F70"/>
    <w:rsid w:val="50AB2524"/>
    <w:rsid w:val="53EB4BC6"/>
    <w:rsid w:val="55265403"/>
    <w:rsid w:val="5B866FF6"/>
    <w:rsid w:val="5D1A5C89"/>
    <w:rsid w:val="665E5F00"/>
    <w:rsid w:val="668D649B"/>
    <w:rsid w:val="6DD14B1F"/>
    <w:rsid w:val="6F41161C"/>
    <w:rsid w:val="78791C69"/>
    <w:rsid w:val="7C41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index 4"/>
    <w:basedOn w:val="1"/>
    <w:next w:val="1"/>
    <w:qFormat/>
    <w:uiPriority w:val="99"/>
    <w:pPr>
      <w:ind w:left="600" w:leftChars="600"/>
    </w:pPr>
    <w:rPr>
      <w:rFonts w:ascii="Verdana" w:hAnsi="Verdana"/>
      <w:szCs w:val="20"/>
    </w:rPr>
  </w:style>
  <w:style w:type="paragraph" w:styleId="4">
    <w:name w:val="Body Text Indent 2"/>
    <w:basedOn w:val="1"/>
    <w:qFormat/>
    <w:uiPriority w:val="99"/>
    <w:pPr>
      <w:ind w:left="630" w:firstLine="645"/>
    </w:pPr>
    <w:rPr>
      <w:kern w:val="0"/>
      <w:sz w:val="20"/>
    </w:rPr>
  </w:style>
  <w:style w:type="paragraph" w:styleId="5">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2"/>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qFormat/>
    <w:uiPriority w:val="1"/>
    <w:pPr>
      <w:ind w:left="680" w:firstLine="420"/>
    </w:pPr>
  </w:style>
  <w:style w:type="paragraph" w:customStyle="1" w:styleId="11">
    <w:name w:val="标题 61"/>
    <w:basedOn w:val="1"/>
    <w:qFormat/>
    <w:uiPriority w:val="1"/>
    <w:pPr>
      <w:ind w:left="680"/>
      <w:outlineLvl w:val="6"/>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936</Words>
  <Characters>1066</Characters>
  <Lines>6</Lines>
  <Paragraphs>1</Paragraphs>
  <TotalTime>1</TotalTime>
  <ScaleCrop>false</ScaleCrop>
  <LinksUpToDate>false</LinksUpToDate>
  <CharactersWithSpaces>1069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2023-02-20T04:14:00Z</dcterms:created>
  <dc:creator>Y.H.Miao</dc:creator>
  <cp:lastModifiedBy>审计与法务处</cp:lastModifiedBy>
  <dcterms:modified xsi:type="dcterms:W3CDTF">2024-11-06T07:28:49Z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B0CF1B91B4C24D4EB0325C15981AE4DA_13</vt:lpwstr>
  </property>
</Properties>
</file>