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E6C30">
      <w:pPr>
        <w:widowControl/>
        <w:spacing w:line="360" w:lineRule="auto"/>
        <w:jc w:val="center"/>
        <w:rPr>
          <w:rFonts w:hint="default"/>
          <w:b/>
          <w:bCs/>
          <w:color w:val="000000"/>
          <w:kern w:val="0"/>
          <w:sz w:val="30"/>
          <w:szCs w:val="30"/>
          <w:lang w:val="en-US"/>
        </w:rPr>
      </w:pPr>
      <w:r>
        <w:rPr>
          <w:rFonts w:hint="default"/>
          <w:b/>
          <w:bCs/>
          <w:color w:val="000000"/>
          <w:kern w:val="0"/>
          <w:sz w:val="30"/>
          <w:szCs w:val="30"/>
          <w:lang w:val="en-US" w:eastAsia="zh-CN"/>
        </w:rPr>
        <w:t>南京医科大学出版服务咨询服务和指导专项技术服务</w:t>
      </w:r>
      <w:r>
        <w:rPr>
          <w:rFonts w:hint="eastAsia"/>
          <w:b/>
          <w:bCs/>
          <w:color w:val="000000"/>
          <w:kern w:val="0"/>
          <w:sz w:val="30"/>
          <w:szCs w:val="30"/>
          <w:lang w:val="en-US" w:eastAsia="zh-CN"/>
        </w:rPr>
        <w:t>项目</w:t>
      </w:r>
    </w:p>
    <w:p w14:paraId="23382CEE">
      <w:pPr>
        <w:widowControl/>
        <w:spacing w:line="360" w:lineRule="auto"/>
        <w:jc w:val="center"/>
        <w:rPr>
          <w:b/>
          <w:bCs/>
          <w:color w:val="000000"/>
          <w:kern w:val="0"/>
          <w:sz w:val="30"/>
          <w:szCs w:val="30"/>
        </w:rPr>
      </w:pPr>
      <w:r>
        <w:rPr>
          <w:b/>
          <w:bCs/>
          <w:color w:val="000000"/>
          <w:kern w:val="0"/>
          <w:sz w:val="30"/>
          <w:szCs w:val="30"/>
        </w:rPr>
        <w:t>单一来源公示</w:t>
      </w:r>
    </w:p>
    <w:p w14:paraId="5CBB2658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一、项目信息</w:t>
      </w:r>
    </w:p>
    <w:p w14:paraId="12BADB5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1.采购人：南京医科大学</w:t>
      </w:r>
      <w:r>
        <w:rPr>
          <w:rFonts w:hint="eastAsia" w:ascii="宋体" w:hAnsi="宋体"/>
          <w:sz w:val="24"/>
          <w:szCs w:val="24"/>
        </w:rPr>
        <w:t>；</w:t>
      </w:r>
    </w:p>
    <w:p w14:paraId="450BFABD"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2.项目名称：</w:t>
      </w:r>
      <w:r>
        <w:rPr>
          <w:rFonts w:hint="default" w:ascii="宋体" w:hAnsi="宋体" w:eastAsia="宋体" w:cs="Times New Roman"/>
          <w:bCs/>
          <w:kern w:val="0"/>
          <w:sz w:val="24"/>
          <w:lang w:val="en-US" w:eastAsia="zh-CN"/>
        </w:rPr>
        <w:t>南京医科大学出版服务咨询</w:t>
      </w:r>
      <w:bookmarkStart w:id="3" w:name="_GoBack"/>
      <w:bookmarkEnd w:id="3"/>
      <w:r>
        <w:rPr>
          <w:rFonts w:hint="default" w:ascii="宋体" w:hAnsi="宋体" w:eastAsia="宋体" w:cs="Times New Roman"/>
          <w:bCs/>
          <w:kern w:val="0"/>
          <w:sz w:val="24"/>
          <w:lang w:val="en-US" w:eastAsia="zh-CN"/>
        </w:rPr>
        <w:t>服务和指导专项技术服务</w:t>
      </w:r>
      <w:r>
        <w:rPr>
          <w:rFonts w:hint="eastAsia" w:ascii="宋体" w:hAnsi="宋体" w:cs="Times New Roman"/>
          <w:bCs/>
          <w:kern w:val="0"/>
          <w:sz w:val="24"/>
          <w:lang w:val="en-US" w:eastAsia="zh-CN"/>
        </w:rPr>
        <w:t>项目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；</w:t>
      </w:r>
    </w:p>
    <w:p w14:paraId="7ED512A7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3.拟采购的货物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或服务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的说明：</w:t>
      </w:r>
      <w:r>
        <w:rPr>
          <w:rFonts w:hint="eastAsia" w:hAnsi="宋体" w:cs="宋体"/>
          <w:sz w:val="24"/>
          <w:szCs w:val="24"/>
        </w:rPr>
        <w:t>聘任为</w:t>
      </w:r>
      <w:r>
        <w:rPr>
          <w:rFonts w:hint="eastAsia" w:ascii="宋体" w:hAnsi="宋体" w:cs="宋体"/>
          <w:sz w:val="24"/>
          <w:szCs w:val="24"/>
        </w:rPr>
        <w:t>JBR</w:t>
      </w:r>
      <w:r>
        <w:rPr>
          <w:rFonts w:hint="eastAsia" w:hAnsi="宋体" w:cs="宋体"/>
          <w:sz w:val="24"/>
          <w:szCs w:val="24"/>
        </w:rPr>
        <w:t>执行主编，负责</w:t>
      </w:r>
      <w:r>
        <w:rPr>
          <w:rFonts w:hint="eastAsia" w:ascii="宋体" w:hAnsi="宋体" w:cs="宋体"/>
          <w:sz w:val="24"/>
          <w:szCs w:val="24"/>
        </w:rPr>
        <w:t>JBR</w:t>
      </w:r>
      <w:r>
        <w:rPr>
          <w:rFonts w:hint="eastAsia" w:hAnsi="宋体" w:cs="宋体"/>
          <w:sz w:val="24"/>
          <w:szCs w:val="24"/>
        </w:rPr>
        <w:t>特色办刊的顶层设计和规划，统筹协调和指导</w:t>
      </w:r>
      <w:r>
        <w:rPr>
          <w:rFonts w:hint="eastAsia" w:ascii="宋体" w:hAnsi="宋体" w:cs="宋体"/>
          <w:sz w:val="24"/>
          <w:szCs w:val="24"/>
        </w:rPr>
        <w:t>JBR</w:t>
      </w:r>
      <w:r>
        <w:rPr>
          <w:rFonts w:hint="eastAsia" w:hAnsi="宋体" w:cs="宋体"/>
          <w:sz w:val="24"/>
          <w:szCs w:val="24"/>
        </w:rPr>
        <w:t>的编委会改选及会议，策划和完成专刊及定稿，杂志其他咨询和服务</w:t>
      </w:r>
      <w:r>
        <w:rPr>
          <w:rFonts w:hint="eastAsia" w:ascii="宋体" w:hAnsi="宋体"/>
          <w:sz w:val="24"/>
          <w:szCs w:val="24"/>
        </w:rPr>
        <w:t>。</w:t>
      </w:r>
    </w:p>
    <w:p w14:paraId="62B3E0E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4.拟采购的货物(或服务)的预算金额：</w:t>
      </w:r>
      <w:bookmarkStart w:id="0" w:name="_Hlk220573979"/>
      <w:r>
        <w:rPr>
          <w:rFonts w:hint="eastAsia" w:ascii="宋体" w:hAnsi="宋体"/>
          <w:bCs/>
          <w:kern w:val="0"/>
          <w:sz w:val="24"/>
        </w:rPr>
        <w:t>7万美金/年（税前）</w:t>
      </w:r>
      <w:bookmarkEnd w:id="0"/>
      <w:r>
        <w:rPr>
          <w:rFonts w:hint="eastAsia" w:ascii="宋体" w:hAnsi="宋体"/>
          <w:sz w:val="24"/>
          <w:szCs w:val="24"/>
        </w:rPr>
        <w:t>。</w:t>
      </w:r>
    </w:p>
    <w:p w14:paraId="74E3B543">
      <w:pPr>
        <w:spacing w:line="360" w:lineRule="auto"/>
        <w:ind w:firstLine="482" w:firstLineChars="200"/>
        <w:rPr>
          <w:rFonts w:hint="eastAsia" w:ascii="宋体" w:hAnsi="宋体"/>
          <w:sz w:val="24"/>
          <w:szCs w:val="24"/>
        </w:rPr>
      </w:pPr>
      <w:r>
        <w:rPr>
          <w:b/>
          <w:bCs/>
          <w:sz w:val="24"/>
          <w:szCs w:val="24"/>
        </w:rPr>
        <w:t>5.采用单一来源采购方式的原因及说明：</w:t>
      </w:r>
      <w:r>
        <w:rPr>
          <w:rFonts w:hint="eastAsia" w:ascii="宋体" w:hAnsi="宋体"/>
          <w:sz w:val="24"/>
          <w:szCs w:val="24"/>
        </w:rPr>
        <w:t xml:space="preserve"> </w:t>
      </w:r>
    </w:p>
    <w:p w14:paraId="420A4D2C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《生物医学研究杂志</w:t>
      </w:r>
      <w:r>
        <w:rPr>
          <w:rFonts w:ascii="宋体" w:hAnsi="宋体"/>
          <w:sz w:val="24"/>
          <w:szCs w:val="24"/>
        </w:rPr>
        <w:t>》(The Journal of Biomedical Research, JBR)</w:t>
      </w:r>
      <w:r>
        <w:rPr>
          <w:sz w:val="24"/>
          <w:szCs w:val="24"/>
        </w:rPr>
        <w:t>为南京医科大学主办的综合性医药类期刊，以促进校内外的学术交流为宗旨</w:t>
      </w:r>
      <w:r>
        <w:rPr>
          <w:rFonts w:hint="eastAsia"/>
          <w:sz w:val="24"/>
          <w:szCs w:val="24"/>
        </w:rPr>
        <w:t>，提高学校科研水平</w:t>
      </w:r>
      <w:r>
        <w:rPr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>HuiQuan Health USA Inc</w:t>
      </w:r>
      <w:r>
        <w:rPr>
          <w:rFonts w:hint="eastAsia" w:ascii="宋体" w:hAnsi="宋体"/>
          <w:sz w:val="24"/>
          <w:szCs w:val="24"/>
        </w:rPr>
        <w:t>.</w:t>
      </w:r>
      <w:r>
        <w:rPr>
          <w:sz w:val="24"/>
          <w:szCs w:val="24"/>
        </w:rPr>
        <w:t>公司为</w:t>
      </w:r>
      <w:r>
        <w:rPr>
          <w:rFonts w:hint="eastAsia"/>
          <w:sz w:val="24"/>
          <w:szCs w:val="24"/>
        </w:rPr>
        <w:t>一家</w:t>
      </w:r>
      <w:r>
        <w:rPr>
          <w:sz w:val="24"/>
          <w:szCs w:val="24"/>
        </w:rPr>
        <w:t>美国咨询服务公司，该公司能够满足</w:t>
      </w:r>
      <w:r>
        <w:rPr>
          <w:rFonts w:ascii="宋体" w:hAnsi="宋体"/>
          <w:sz w:val="24"/>
          <w:szCs w:val="24"/>
        </w:rPr>
        <w:t>JBR</w:t>
      </w:r>
      <w:r>
        <w:rPr>
          <w:sz w:val="24"/>
          <w:szCs w:val="24"/>
        </w:rPr>
        <w:t>杂志在策划和完成专刊及定稿、杂志办刊规划等多方面的需求，提供咨询服务，故作为该杂志技术服务的唯一供应商。</w:t>
      </w:r>
    </w:p>
    <w:p w14:paraId="632F3981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该项目符合政府采购法第三十一条第一款规定的“只能从唯一供应商处采购的”情形，故拟采用单一来源方式采购。</w:t>
      </w:r>
    </w:p>
    <w:p w14:paraId="4CAB03F5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二、拟定供应商信息</w:t>
      </w:r>
    </w:p>
    <w:p w14:paraId="4F9679AD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1.名称：</w:t>
      </w:r>
      <w:r>
        <w:rPr>
          <w:rFonts w:ascii="宋体" w:hAnsi="宋体" w:cs="宋体"/>
          <w:sz w:val="24"/>
          <w:szCs w:val="24"/>
        </w:rPr>
        <w:t>HuiQuan Health USA Inc.</w:t>
      </w:r>
    </w:p>
    <w:p w14:paraId="4B163036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2.地址：</w:t>
      </w:r>
      <w:r>
        <w:rPr>
          <w:rFonts w:ascii="宋体" w:hAnsi="宋体" w:cs="宋体"/>
          <w:sz w:val="24"/>
          <w:szCs w:val="24"/>
        </w:rPr>
        <w:t>10030 Green Level Church Road</w:t>
      </w:r>
      <w:r>
        <w:rPr>
          <w:rFonts w:hint="eastAsia" w:ascii="宋体" w:hAnsi="宋体" w:cs="宋体"/>
          <w:sz w:val="24"/>
          <w:szCs w:val="24"/>
        </w:rPr>
        <w:t>,</w:t>
      </w:r>
      <w:r>
        <w:rPr>
          <w:rFonts w:ascii="宋体" w:hAnsi="宋体" w:cs="宋体"/>
          <w:sz w:val="24"/>
          <w:szCs w:val="24"/>
        </w:rPr>
        <w:t>Suite 802 #18</w:t>
      </w:r>
      <w:r>
        <w:rPr>
          <w:rFonts w:hint="eastAsia" w:ascii="宋体" w:hAnsi="宋体" w:cs="宋体"/>
          <w:sz w:val="24"/>
          <w:szCs w:val="24"/>
        </w:rPr>
        <w:t xml:space="preserve">, </w:t>
      </w:r>
      <w:r>
        <w:rPr>
          <w:rFonts w:ascii="宋体" w:hAnsi="宋体" w:cs="宋体"/>
          <w:sz w:val="24"/>
          <w:szCs w:val="24"/>
        </w:rPr>
        <w:t>Cary, NC 27519, USA</w:t>
      </w:r>
      <w:r>
        <w:rPr>
          <w:rFonts w:hint="eastAsia" w:ascii="宋体" w:hAnsi="宋体"/>
          <w:sz w:val="24"/>
          <w:szCs w:val="24"/>
        </w:rPr>
        <w:t xml:space="preserve"> </w:t>
      </w:r>
    </w:p>
    <w:p w14:paraId="3CC17850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三、公示期限</w:t>
      </w:r>
    </w:p>
    <w:p w14:paraId="65316B27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202</w:t>
      </w:r>
      <w:r>
        <w:rPr>
          <w:rFonts w:hint="eastAsia" w:ascii="宋体" w:hAnsi="宋体"/>
          <w:sz w:val="24"/>
          <w:szCs w:val="24"/>
          <w:highlight w:val="none"/>
        </w:rPr>
        <w:t>6</w:t>
      </w:r>
      <w:r>
        <w:rPr>
          <w:rFonts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03</w:t>
      </w:r>
      <w:r>
        <w:rPr>
          <w:rFonts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18</w:t>
      </w:r>
      <w:r>
        <w:rPr>
          <w:rFonts w:ascii="宋体" w:hAnsi="宋体"/>
          <w:sz w:val="24"/>
          <w:szCs w:val="24"/>
          <w:highlight w:val="none"/>
        </w:rPr>
        <w:t>日至202</w:t>
      </w:r>
      <w:r>
        <w:rPr>
          <w:rFonts w:hint="eastAsia" w:ascii="宋体" w:hAnsi="宋体"/>
          <w:sz w:val="24"/>
          <w:szCs w:val="24"/>
          <w:highlight w:val="none"/>
        </w:rPr>
        <w:t>6</w:t>
      </w:r>
      <w:r>
        <w:rPr>
          <w:rFonts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03</w:t>
      </w:r>
      <w:r>
        <w:rPr>
          <w:rFonts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24</w:t>
      </w:r>
      <w:r>
        <w:rPr>
          <w:rFonts w:ascii="宋体" w:hAnsi="宋体"/>
          <w:sz w:val="24"/>
          <w:szCs w:val="24"/>
          <w:highlight w:val="none"/>
        </w:rPr>
        <w:t>日；</w:t>
      </w:r>
    </w:p>
    <w:p w14:paraId="001D7CB7">
      <w:pPr>
        <w:spacing w:line="360" w:lineRule="auto"/>
        <w:ind w:firstLine="482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>四、其他补充事宜:</w:t>
      </w:r>
      <w:r>
        <w:rPr>
          <w:rFonts w:hint="eastAsia" w:ascii="宋体" w:hAnsi="宋体"/>
          <w:sz w:val="24"/>
          <w:szCs w:val="24"/>
          <w:highlight w:val="none"/>
        </w:rPr>
        <w:t>无。</w:t>
      </w:r>
    </w:p>
    <w:p w14:paraId="0245165D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五、联系方式</w:t>
      </w:r>
    </w:p>
    <w:p w14:paraId="2F77A83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、采购人</w:t>
      </w:r>
    </w:p>
    <w:p w14:paraId="1C7DACF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名  称：南京医科大学</w:t>
      </w:r>
    </w:p>
    <w:p w14:paraId="1C623051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地  址：南京市江宁区龙眠大道101号</w:t>
      </w:r>
    </w:p>
    <w:p w14:paraId="59F740D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联系人：</w:t>
      </w:r>
      <w:r>
        <w:rPr>
          <w:rFonts w:hint="eastAsia" w:ascii="宋体" w:hAnsi="宋体"/>
          <w:sz w:val="24"/>
        </w:rPr>
        <w:t>杨老师</w:t>
      </w:r>
      <w:r>
        <w:rPr>
          <w:rFonts w:ascii="宋体" w:hAnsi="宋体"/>
          <w:sz w:val="24"/>
        </w:rPr>
        <w:t xml:space="preserve"> </w:t>
      </w:r>
    </w:p>
    <w:p w14:paraId="7D809110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联系电话：</w:t>
      </w:r>
      <w:r>
        <w:rPr>
          <w:rStyle w:val="11"/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025-86869124</w:t>
      </w:r>
    </w:p>
    <w:p w14:paraId="450434B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、采购代理机构</w:t>
      </w:r>
    </w:p>
    <w:p w14:paraId="28FFAC5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名  称：</w:t>
      </w:r>
      <w:bookmarkStart w:id="1" w:name="_Hlk8391383"/>
      <w:r>
        <w:rPr>
          <w:rFonts w:ascii="宋体" w:hAnsi="宋体"/>
          <w:sz w:val="24"/>
        </w:rPr>
        <w:t>江苏易采招标代理有限公司</w:t>
      </w:r>
      <w:bookmarkEnd w:id="1"/>
    </w:p>
    <w:p w14:paraId="73832B71">
      <w:pPr>
        <w:widowControl/>
        <w:spacing w:line="360" w:lineRule="auto"/>
        <w:ind w:firstLine="480" w:firstLineChars="200"/>
        <w:rPr>
          <w:rFonts w:hint="eastAsia" w:ascii="宋体" w:hAnsi="宋体"/>
          <w:bCs/>
          <w:kern w:val="0"/>
          <w:sz w:val="24"/>
        </w:rPr>
      </w:pPr>
      <w:r>
        <w:rPr>
          <w:rFonts w:ascii="宋体" w:hAnsi="宋体"/>
          <w:sz w:val="24"/>
        </w:rPr>
        <w:t>地  址：南京市鼓楼区清江南路19号南大苏富特科技创新园1号楼13层</w:t>
      </w:r>
    </w:p>
    <w:p w14:paraId="7978123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联系人：王露、王晓、范蕾</w:t>
      </w:r>
    </w:p>
    <w:p w14:paraId="0E5EF92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联系电话：</w:t>
      </w:r>
      <w:bookmarkStart w:id="2" w:name="_Hlk8391416"/>
      <w:r>
        <w:rPr>
          <w:rFonts w:hint="eastAsia" w:ascii="宋体" w:hAnsi="宋体"/>
          <w:sz w:val="24"/>
        </w:rPr>
        <w:t>0</w:t>
      </w:r>
      <w:r>
        <w:rPr>
          <w:rFonts w:ascii="宋体" w:hAnsi="宋体"/>
          <w:sz w:val="24"/>
        </w:rPr>
        <w:t>25</w:t>
      </w:r>
      <w:r>
        <w:rPr>
          <w:rFonts w:hint="eastAsia" w:ascii="宋体" w:hAnsi="宋体"/>
          <w:sz w:val="24"/>
        </w:rPr>
        <w:t>-</w:t>
      </w:r>
      <w:r>
        <w:rPr>
          <w:rFonts w:ascii="宋体" w:hAnsi="宋体"/>
          <w:sz w:val="24"/>
        </w:rPr>
        <w:t>8360</w:t>
      </w:r>
      <w:bookmarkEnd w:id="2"/>
      <w:r>
        <w:rPr>
          <w:rFonts w:hint="eastAsia" w:ascii="宋体" w:hAnsi="宋体"/>
          <w:sz w:val="24"/>
        </w:rPr>
        <w:t>6760</w:t>
      </w:r>
    </w:p>
    <w:p w14:paraId="7DEB6A71">
      <w:pPr>
        <w:spacing w:line="360" w:lineRule="auto"/>
        <w:ind w:firstLine="482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六、附件：</w:t>
      </w:r>
      <w:r>
        <w:rPr>
          <w:rFonts w:hint="eastAsia" w:ascii="宋体" w:hAnsi="宋体"/>
          <w:sz w:val="24"/>
          <w:szCs w:val="24"/>
        </w:rPr>
        <w:t>专业人员论证意见。</w:t>
      </w:r>
    </w:p>
    <w:p w14:paraId="68C5DCD4">
      <w:pPr>
        <w:wordWrap w:val="0"/>
        <w:spacing w:line="360" w:lineRule="auto"/>
        <w:ind w:right="420" w:rightChars="200" w:firstLine="480" w:firstLineChars="200"/>
        <w:jc w:val="right"/>
        <w:rPr>
          <w:sz w:val="24"/>
          <w:szCs w:val="24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OGQ3MzQ3YzZiOTE2MDc2MzcxYjY4NDJhY2JhY2IifQ=="/>
  </w:docVars>
  <w:rsids>
    <w:rsidRoot w:val="00042D25"/>
    <w:rsid w:val="00013B73"/>
    <w:rsid w:val="00017D19"/>
    <w:rsid w:val="000371FB"/>
    <w:rsid w:val="00041390"/>
    <w:rsid w:val="00041F53"/>
    <w:rsid w:val="00042D25"/>
    <w:rsid w:val="00063C63"/>
    <w:rsid w:val="000751E3"/>
    <w:rsid w:val="00076C87"/>
    <w:rsid w:val="000C77A2"/>
    <w:rsid w:val="000D6D14"/>
    <w:rsid w:val="000E4058"/>
    <w:rsid w:val="000F0721"/>
    <w:rsid w:val="000F544E"/>
    <w:rsid w:val="00104F1F"/>
    <w:rsid w:val="001134B1"/>
    <w:rsid w:val="00125994"/>
    <w:rsid w:val="0013791D"/>
    <w:rsid w:val="00141A40"/>
    <w:rsid w:val="001423CD"/>
    <w:rsid w:val="00162000"/>
    <w:rsid w:val="00170EC6"/>
    <w:rsid w:val="001714BC"/>
    <w:rsid w:val="00180274"/>
    <w:rsid w:val="00180829"/>
    <w:rsid w:val="00182566"/>
    <w:rsid w:val="00197479"/>
    <w:rsid w:val="001B6CAC"/>
    <w:rsid w:val="001E3180"/>
    <w:rsid w:val="001E5F5E"/>
    <w:rsid w:val="001F5092"/>
    <w:rsid w:val="002078EE"/>
    <w:rsid w:val="00214A5D"/>
    <w:rsid w:val="00256C1A"/>
    <w:rsid w:val="00264571"/>
    <w:rsid w:val="00271985"/>
    <w:rsid w:val="002735A7"/>
    <w:rsid w:val="00274E5B"/>
    <w:rsid w:val="00287BCA"/>
    <w:rsid w:val="003234F4"/>
    <w:rsid w:val="00337B1F"/>
    <w:rsid w:val="00340382"/>
    <w:rsid w:val="003507D4"/>
    <w:rsid w:val="0036299B"/>
    <w:rsid w:val="00375BF0"/>
    <w:rsid w:val="00380BD8"/>
    <w:rsid w:val="00381C72"/>
    <w:rsid w:val="00383106"/>
    <w:rsid w:val="0038526B"/>
    <w:rsid w:val="003B54AF"/>
    <w:rsid w:val="003F000C"/>
    <w:rsid w:val="004239F8"/>
    <w:rsid w:val="004508A1"/>
    <w:rsid w:val="0047314D"/>
    <w:rsid w:val="00473DF8"/>
    <w:rsid w:val="0049579E"/>
    <w:rsid w:val="004A0713"/>
    <w:rsid w:val="004A4E45"/>
    <w:rsid w:val="004A7543"/>
    <w:rsid w:val="004B66BA"/>
    <w:rsid w:val="004C1A86"/>
    <w:rsid w:val="004F6E76"/>
    <w:rsid w:val="005016F1"/>
    <w:rsid w:val="00546075"/>
    <w:rsid w:val="00587B95"/>
    <w:rsid w:val="005B2668"/>
    <w:rsid w:val="005C5BCE"/>
    <w:rsid w:val="00606012"/>
    <w:rsid w:val="00615880"/>
    <w:rsid w:val="00617275"/>
    <w:rsid w:val="00621650"/>
    <w:rsid w:val="0063478F"/>
    <w:rsid w:val="006503F6"/>
    <w:rsid w:val="006650FD"/>
    <w:rsid w:val="00666853"/>
    <w:rsid w:val="00670DF5"/>
    <w:rsid w:val="00694454"/>
    <w:rsid w:val="006A6C53"/>
    <w:rsid w:val="006B6AD0"/>
    <w:rsid w:val="00701AC5"/>
    <w:rsid w:val="0070445C"/>
    <w:rsid w:val="007104D6"/>
    <w:rsid w:val="00713CE3"/>
    <w:rsid w:val="00726DFF"/>
    <w:rsid w:val="007522F5"/>
    <w:rsid w:val="0076083D"/>
    <w:rsid w:val="00790CA3"/>
    <w:rsid w:val="00792C2E"/>
    <w:rsid w:val="007A3266"/>
    <w:rsid w:val="007C2011"/>
    <w:rsid w:val="007D0B79"/>
    <w:rsid w:val="007D55F5"/>
    <w:rsid w:val="007E4815"/>
    <w:rsid w:val="007F1873"/>
    <w:rsid w:val="007F3531"/>
    <w:rsid w:val="00800150"/>
    <w:rsid w:val="00804177"/>
    <w:rsid w:val="00832279"/>
    <w:rsid w:val="008368FB"/>
    <w:rsid w:val="008444AA"/>
    <w:rsid w:val="00882042"/>
    <w:rsid w:val="00887577"/>
    <w:rsid w:val="00913F5D"/>
    <w:rsid w:val="00920916"/>
    <w:rsid w:val="00920CEB"/>
    <w:rsid w:val="00922C52"/>
    <w:rsid w:val="00927101"/>
    <w:rsid w:val="00973FF4"/>
    <w:rsid w:val="00995AE5"/>
    <w:rsid w:val="009B2BBC"/>
    <w:rsid w:val="009B3467"/>
    <w:rsid w:val="009B4637"/>
    <w:rsid w:val="009D57E5"/>
    <w:rsid w:val="009E5733"/>
    <w:rsid w:val="009E6918"/>
    <w:rsid w:val="00A04135"/>
    <w:rsid w:val="00A05B70"/>
    <w:rsid w:val="00A4461E"/>
    <w:rsid w:val="00A4630D"/>
    <w:rsid w:val="00A75D8C"/>
    <w:rsid w:val="00A804E1"/>
    <w:rsid w:val="00A82A4E"/>
    <w:rsid w:val="00A97527"/>
    <w:rsid w:val="00AA71CD"/>
    <w:rsid w:val="00AB5FA8"/>
    <w:rsid w:val="00AB779F"/>
    <w:rsid w:val="00B0581C"/>
    <w:rsid w:val="00B12FBB"/>
    <w:rsid w:val="00B35DF8"/>
    <w:rsid w:val="00B37B65"/>
    <w:rsid w:val="00B4029D"/>
    <w:rsid w:val="00B53986"/>
    <w:rsid w:val="00B80410"/>
    <w:rsid w:val="00B968CB"/>
    <w:rsid w:val="00BA1A72"/>
    <w:rsid w:val="00BD1E94"/>
    <w:rsid w:val="00BD2170"/>
    <w:rsid w:val="00BD7373"/>
    <w:rsid w:val="00BF1D06"/>
    <w:rsid w:val="00BF2892"/>
    <w:rsid w:val="00BF28A3"/>
    <w:rsid w:val="00C1129B"/>
    <w:rsid w:val="00C140FA"/>
    <w:rsid w:val="00C15AE5"/>
    <w:rsid w:val="00C5171B"/>
    <w:rsid w:val="00C56F2E"/>
    <w:rsid w:val="00C64EAE"/>
    <w:rsid w:val="00C715F4"/>
    <w:rsid w:val="00C96DD7"/>
    <w:rsid w:val="00CB0442"/>
    <w:rsid w:val="00CB1511"/>
    <w:rsid w:val="00CC1AFC"/>
    <w:rsid w:val="00CC55BF"/>
    <w:rsid w:val="00CE0034"/>
    <w:rsid w:val="00D25258"/>
    <w:rsid w:val="00D433F4"/>
    <w:rsid w:val="00DD79BB"/>
    <w:rsid w:val="00DE23A5"/>
    <w:rsid w:val="00E145AE"/>
    <w:rsid w:val="00E16270"/>
    <w:rsid w:val="00EA5194"/>
    <w:rsid w:val="00EB0128"/>
    <w:rsid w:val="00EB7352"/>
    <w:rsid w:val="00F01BF8"/>
    <w:rsid w:val="00F1693F"/>
    <w:rsid w:val="00F300B6"/>
    <w:rsid w:val="00F342CE"/>
    <w:rsid w:val="00F54A5B"/>
    <w:rsid w:val="00F64124"/>
    <w:rsid w:val="00F76F21"/>
    <w:rsid w:val="00F8292D"/>
    <w:rsid w:val="00FA0F33"/>
    <w:rsid w:val="00FB5022"/>
    <w:rsid w:val="00FC445C"/>
    <w:rsid w:val="00FC6A57"/>
    <w:rsid w:val="00FD68FB"/>
    <w:rsid w:val="00FD6E5A"/>
    <w:rsid w:val="00FE6E2E"/>
    <w:rsid w:val="00FF5516"/>
    <w:rsid w:val="030D2E14"/>
    <w:rsid w:val="086A1FB2"/>
    <w:rsid w:val="0AD16319"/>
    <w:rsid w:val="1F110E14"/>
    <w:rsid w:val="2B2B69CB"/>
    <w:rsid w:val="30497733"/>
    <w:rsid w:val="34786B5C"/>
    <w:rsid w:val="676236F6"/>
    <w:rsid w:val="711252F0"/>
    <w:rsid w:val="7B2E5971"/>
    <w:rsid w:val="7BF0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8"/>
    <w:qFormat/>
    <w:uiPriority w:val="0"/>
    <w:rPr>
      <w:rFonts w:ascii="宋体" w:hAnsi="Courier New" w:eastAsia="微软雅黑" w:cs="Courier New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8">
    <w:name w:val="纯文本 字符"/>
    <w:basedOn w:val="10"/>
    <w:link w:val="3"/>
    <w:qFormat/>
    <w:uiPriority w:val="0"/>
    <w:rPr>
      <w:rFonts w:ascii="宋体" w:hAnsi="Courier New" w:eastAsia="微软雅黑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590</Words>
  <Characters>746</Characters>
  <Lines>6</Lines>
  <Paragraphs>1</Paragraphs>
  <TotalTime>2</TotalTime>
  <ScaleCrop>false</ScaleCrop>
  <LinksUpToDate>false</LinksUpToDate>
  <CharactersWithSpaces>778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2024-06-19T08:47:00Z</dcterms:created>
  <dc:creator>YC</dc:creator>
  <cp:lastModifiedBy>易采</cp:lastModifiedBy>
  <dcterms:modified xsi:type="dcterms:W3CDTF">2026-03-17T01:46:31Z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965FCD78730D468F925D83F50C10C8BF_13</vt:lpwstr>
  </property>
  <property fmtid="{D5CDD505-2E9C-101B-9397-08002B2CF9AE}" pid="4" name="KSOTemplateDocerSaveRecord">
    <vt:lpwstr>eyJoZGlkIjoiZGJiN2NhMmVjNDc3YzEwY2JiMTViN2I2ODZlYWI3NzkiLCJ1c2VySWQiOiIxMTU2MzU1MzkwIn0=</vt:lpwstr>
  </property>
</Properties>
</file>