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9C601">
      <w:pPr>
        <w:pStyle w:val="34"/>
        <w:ind w:firstLine="0"/>
        <w:jc w:val="center"/>
        <w:rPr>
          <w:rFonts w:eastAsia="黑体"/>
          <w:b/>
          <w:bCs/>
          <w:color w:val="auto"/>
          <w:sz w:val="84"/>
        </w:rPr>
      </w:pPr>
      <w:bookmarkStart w:id="74" w:name="_GoBack"/>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796C54DA">
      <w:pPr>
        <w:pStyle w:val="34"/>
        <w:ind w:firstLine="0"/>
        <w:jc w:val="center"/>
        <w:rPr>
          <w:rFonts w:eastAsia="黑体"/>
          <w:b/>
          <w:bCs/>
          <w:color w:val="auto"/>
          <w:sz w:val="84"/>
        </w:rPr>
      </w:pPr>
    </w:p>
    <w:p w14:paraId="6C6C2431">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49F8DEEC">
      <w:pPr>
        <w:pStyle w:val="34"/>
        <w:ind w:firstLine="2401" w:firstLineChars="750"/>
        <w:rPr>
          <w:rFonts w:ascii="微软雅黑" w:hAnsi="微软雅黑" w:eastAsia="微软雅黑" w:cs="微软雅黑"/>
          <w:b/>
          <w:bCs/>
          <w:color w:val="auto"/>
          <w:sz w:val="32"/>
        </w:rPr>
      </w:pPr>
    </w:p>
    <w:p w14:paraId="5249C3B9">
      <w:pPr>
        <w:pStyle w:val="34"/>
        <w:rPr>
          <w:rFonts w:ascii="微软雅黑" w:hAnsi="微软雅黑" w:eastAsia="微软雅黑" w:cs="微软雅黑"/>
          <w:b/>
          <w:bCs/>
          <w:color w:val="auto"/>
          <w:sz w:val="32"/>
        </w:rPr>
      </w:pPr>
    </w:p>
    <w:p w14:paraId="4F549B4C">
      <w:pPr>
        <w:pStyle w:val="34"/>
        <w:rPr>
          <w:rFonts w:hint="eastAsia" w:ascii="微软雅黑" w:hAnsi="微软雅黑" w:eastAsia="微软雅黑" w:cs="微软雅黑"/>
          <w:b/>
          <w:bCs/>
          <w:color w:val="auto"/>
          <w:sz w:val="32"/>
          <w:u w:val="thick"/>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6985"/>
                <wp:wrapNone/>
                <wp:docPr id="3"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MrlaB3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u w:val="thick"/>
        </w:rPr>
        <w:t xml:space="preserve">   人体运行AI仿真引擎开发</w:t>
      </w:r>
      <w:r>
        <w:rPr>
          <w:rFonts w:hint="eastAsia" w:ascii="微软雅黑" w:hAnsi="微软雅黑" w:eastAsia="微软雅黑" w:cs="微软雅黑"/>
          <w:b/>
          <w:bCs/>
          <w:color w:val="auto"/>
          <w:sz w:val="32"/>
          <w:u w:val="thick"/>
          <w:lang w:val="en-US" w:eastAsia="zh-CN"/>
        </w:rPr>
        <w:t>服务</w:t>
      </w:r>
    </w:p>
    <w:p w14:paraId="16A1FC92">
      <w:pPr>
        <w:pStyle w:val="34"/>
        <w:rPr>
          <w:rFonts w:ascii="微软雅黑" w:hAnsi="微软雅黑" w:eastAsia="微软雅黑" w:cs="微软雅黑"/>
          <w:b/>
          <w:bCs/>
          <w:color w:val="auto"/>
          <w:sz w:val="13"/>
          <w:szCs w:val="10"/>
          <w:u w:val="thick"/>
        </w:rPr>
      </w:pPr>
    </w:p>
    <w:p w14:paraId="68E6F990">
      <w:pPr>
        <w:pStyle w:val="34"/>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6985"/>
                <wp:wrapNone/>
                <wp:docPr id="4"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9bu73u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项目编号：NJMUZB10120260579</w:t>
      </w:r>
    </w:p>
    <w:p w14:paraId="485950C9">
      <w:pPr>
        <w:pStyle w:val="34"/>
        <w:spacing w:before="0" w:after="0"/>
        <w:ind w:firstLine="0"/>
        <w:rPr>
          <w:rFonts w:ascii="宋体" w:hAnsi="宋体"/>
          <w:color w:val="auto"/>
        </w:rPr>
      </w:pPr>
    </w:p>
    <w:p w14:paraId="5577421C">
      <w:pPr>
        <w:pStyle w:val="34"/>
        <w:spacing w:before="0" w:after="0"/>
        <w:ind w:firstLine="0"/>
        <w:rPr>
          <w:rFonts w:ascii="宋体" w:hAnsi="宋体"/>
          <w:color w:val="auto"/>
        </w:rPr>
      </w:pPr>
    </w:p>
    <w:p w14:paraId="79B3C9A0">
      <w:pPr>
        <w:pStyle w:val="34"/>
        <w:spacing w:before="0" w:after="0"/>
        <w:ind w:firstLine="0"/>
        <w:rPr>
          <w:rFonts w:ascii="宋体" w:hAnsi="宋体"/>
          <w:color w:val="auto"/>
        </w:rPr>
      </w:pPr>
    </w:p>
    <w:p w14:paraId="75ADC59D">
      <w:pPr>
        <w:pStyle w:val="34"/>
        <w:spacing w:before="0" w:after="0"/>
        <w:ind w:firstLine="0"/>
        <w:rPr>
          <w:rFonts w:ascii="宋体" w:hAnsi="宋体"/>
          <w:color w:val="auto"/>
        </w:rPr>
      </w:pPr>
    </w:p>
    <w:p w14:paraId="31503898">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w:t>
      </w:r>
      <w:r>
        <w:rPr>
          <w:rFonts w:hint="eastAsia" w:ascii="微软雅黑" w:hAnsi="微软雅黑" w:eastAsia="微软雅黑" w:cs="微软雅黑"/>
          <w:b/>
          <w:bCs/>
          <w:color w:val="auto"/>
          <w:sz w:val="32"/>
          <w:lang w:val="en-US" w:eastAsia="zh-CN"/>
        </w:rPr>
        <w:t>六</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六</w:t>
      </w:r>
      <w:r>
        <w:rPr>
          <w:rFonts w:hint="eastAsia" w:ascii="微软雅黑" w:hAnsi="微软雅黑" w:eastAsia="微软雅黑" w:cs="微软雅黑"/>
          <w:b/>
          <w:bCs/>
          <w:color w:val="auto"/>
          <w:sz w:val="32"/>
        </w:rPr>
        <w:t>月</w:t>
      </w:r>
    </w:p>
    <w:p w14:paraId="0DEAC8F3">
      <w:pPr>
        <w:pStyle w:val="34"/>
        <w:ind w:firstLine="0"/>
        <w:jc w:val="center"/>
        <w:rPr>
          <w:rFonts w:ascii="微软雅黑" w:hAnsi="微软雅黑" w:eastAsia="微软雅黑" w:cs="微软雅黑"/>
          <w:b/>
          <w:bCs/>
          <w:color w:val="auto"/>
          <w:sz w:val="32"/>
        </w:rPr>
      </w:pPr>
    </w:p>
    <w:p w14:paraId="442DF6B3">
      <w:pPr>
        <w:pStyle w:val="34"/>
        <w:ind w:firstLine="0"/>
        <w:jc w:val="center"/>
        <w:rPr>
          <w:rFonts w:eastAsia="黑体"/>
          <w:b/>
          <w:bCs/>
          <w:color w:val="auto"/>
          <w:sz w:val="32"/>
        </w:rPr>
      </w:pPr>
      <w:bookmarkStart w:id="0" w:name="_Toc517190880"/>
      <w:bookmarkStart w:id="1" w:name="_Toc120614210"/>
      <w:bookmarkStart w:id="2" w:name="_Toc16938516"/>
      <w:bookmarkStart w:id="3" w:name="_Toc20823272"/>
      <w:bookmarkStart w:id="4" w:name="_Toc479757206"/>
      <w:bookmarkStart w:id="5" w:name="_Toc513029200"/>
      <w:bookmarkStart w:id="6" w:name="_Toc523127445"/>
      <w:r>
        <w:rPr>
          <w:rFonts w:hint="eastAsia" w:ascii="黑体" w:hAnsi="黑体" w:eastAsia="黑体"/>
          <w:b/>
          <w:color w:val="auto"/>
          <w:sz w:val="44"/>
          <w:szCs w:val="28"/>
        </w:rPr>
        <w:t>目  录</w:t>
      </w:r>
      <w:bookmarkEnd w:id="0"/>
    </w:p>
    <w:p w14:paraId="296D53EF">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AEFCB0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D3F082C">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51AFC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9EB84CF">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99DEFCF">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4B0C9AA">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308822AC">
      <w:pPr>
        <w:spacing w:line="480" w:lineRule="auto"/>
        <w:rPr>
          <w:rFonts w:ascii="仿宋_GB2312" w:hAnsi="Arial" w:eastAsia="仿宋_GB2312"/>
          <w:b/>
          <w:color w:val="auto"/>
          <w:sz w:val="28"/>
        </w:rPr>
      </w:pPr>
    </w:p>
    <w:p w14:paraId="7A7A118B">
      <w:pPr>
        <w:rPr>
          <w:color w:val="auto"/>
        </w:rPr>
      </w:pPr>
    </w:p>
    <w:p w14:paraId="2389C42A">
      <w:pPr>
        <w:rPr>
          <w:color w:val="auto"/>
        </w:rPr>
      </w:pPr>
    </w:p>
    <w:p w14:paraId="171D3C90">
      <w:pPr>
        <w:rPr>
          <w:color w:val="auto"/>
        </w:rPr>
      </w:pPr>
    </w:p>
    <w:p w14:paraId="05C8056A">
      <w:pPr>
        <w:rPr>
          <w:color w:val="auto"/>
        </w:rPr>
      </w:pPr>
    </w:p>
    <w:p w14:paraId="46106824">
      <w:pPr>
        <w:rPr>
          <w:color w:val="auto"/>
        </w:rPr>
      </w:pPr>
    </w:p>
    <w:p w14:paraId="6EE28F19">
      <w:pPr>
        <w:rPr>
          <w:color w:val="auto"/>
        </w:rPr>
      </w:pPr>
    </w:p>
    <w:p w14:paraId="2F676B86">
      <w:pPr>
        <w:rPr>
          <w:color w:val="auto"/>
        </w:rPr>
      </w:pPr>
    </w:p>
    <w:p w14:paraId="0ABDD411">
      <w:pPr>
        <w:rPr>
          <w:color w:val="auto"/>
        </w:rPr>
      </w:pPr>
    </w:p>
    <w:p w14:paraId="07FC2F7B">
      <w:pPr>
        <w:rPr>
          <w:color w:val="auto"/>
        </w:rPr>
      </w:pPr>
    </w:p>
    <w:p w14:paraId="0D714A85">
      <w:pPr>
        <w:rPr>
          <w:color w:val="auto"/>
        </w:rPr>
      </w:pPr>
    </w:p>
    <w:p w14:paraId="1B60E609">
      <w:pPr>
        <w:rPr>
          <w:color w:val="auto"/>
        </w:rPr>
      </w:pPr>
    </w:p>
    <w:p w14:paraId="77B702D7">
      <w:pPr>
        <w:rPr>
          <w:color w:val="auto"/>
        </w:rPr>
      </w:pPr>
    </w:p>
    <w:p w14:paraId="711E3E2E">
      <w:pPr>
        <w:rPr>
          <w:color w:val="auto"/>
        </w:rPr>
      </w:pPr>
    </w:p>
    <w:p w14:paraId="46A96574">
      <w:pPr>
        <w:rPr>
          <w:color w:val="auto"/>
        </w:rPr>
      </w:pPr>
    </w:p>
    <w:p w14:paraId="6314D1E5">
      <w:pPr>
        <w:rPr>
          <w:color w:val="auto"/>
        </w:rPr>
      </w:pPr>
    </w:p>
    <w:p w14:paraId="178F19AD">
      <w:pPr>
        <w:rPr>
          <w:color w:val="auto"/>
        </w:rPr>
      </w:pPr>
    </w:p>
    <w:bookmarkEnd w:id="1"/>
    <w:p w14:paraId="1AA4F3D2">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2D124CC9">
      <w:pPr>
        <w:rPr>
          <w:color w:val="auto"/>
        </w:rPr>
      </w:pPr>
    </w:p>
    <w:bookmarkEnd w:id="2"/>
    <w:bookmarkEnd w:id="3"/>
    <w:bookmarkEnd w:id="4"/>
    <w:bookmarkEnd w:id="5"/>
    <w:bookmarkEnd w:id="6"/>
    <w:p w14:paraId="4F8AC4CD">
      <w:pPr>
        <w:spacing w:before="120" w:beforeLines="50" w:after="120" w:afterLines="50" w:line="360" w:lineRule="auto"/>
        <w:ind w:firstLine="480" w:firstLineChars="200"/>
        <w:rPr>
          <w:rFonts w:ascii="宋体" w:hAnsi="宋体" w:eastAsia="宋体" w:cs="宋体"/>
          <w:color w:val="auto"/>
          <w:sz w:val="24"/>
          <w:szCs w:val="24"/>
        </w:rPr>
      </w:pPr>
      <w:bookmarkStart w:id="8" w:name="_Toc120614221"/>
      <w:bookmarkStart w:id="9" w:name="OLE_LINK1"/>
      <w:bookmarkStart w:id="10" w:name="_Toc444669970"/>
      <w:bookmarkStart w:id="11" w:name="_Toc513029242"/>
      <w:bookmarkStart w:id="12" w:name="_Toc479757207"/>
      <w:bookmarkStart w:id="13" w:name="_Toc120614211"/>
      <w:bookmarkStart w:id="14" w:name="_Toc20823314"/>
      <w:bookmarkStart w:id="15" w:name="OLE_LINK2"/>
      <w:bookmarkStart w:id="16" w:name="_Toc16938558"/>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lang w:eastAsia="zh-CN"/>
        </w:rPr>
        <w:t>人体运行AI仿真引擎开发服务</w:t>
      </w:r>
      <w:r>
        <w:rPr>
          <w:rFonts w:hint="eastAsia" w:ascii="宋体" w:hAnsi="宋体" w:eastAsia="宋体" w:cs="宋体"/>
          <w:color w:val="auto"/>
          <w:sz w:val="24"/>
          <w:szCs w:val="24"/>
        </w:rPr>
        <w:t>采购项目公开招标，相应资金已落实，欢迎符合招标公告资质要求的投标人前来投标。</w:t>
      </w:r>
    </w:p>
    <w:p w14:paraId="4E25305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11CE3C23">
      <w:pPr>
        <w:spacing w:before="120" w:beforeLines="50" w:after="120" w:afterLines="5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1.1项目名称：</w:t>
      </w:r>
      <w:r>
        <w:rPr>
          <w:rFonts w:hint="eastAsia" w:ascii="宋体" w:hAnsi="宋体" w:eastAsia="宋体" w:cs="宋体"/>
          <w:color w:val="auto"/>
          <w:sz w:val="24"/>
          <w:szCs w:val="24"/>
          <w:lang w:eastAsia="zh-CN"/>
        </w:rPr>
        <w:t>人体运行AI仿真引擎开发服务</w:t>
      </w:r>
    </w:p>
    <w:p w14:paraId="1C311C3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eastAsia="宋体" w:cs="宋体"/>
          <w:color w:val="auto"/>
          <w:sz w:val="24"/>
          <w:szCs w:val="24"/>
          <w:lang w:eastAsia="zh-CN"/>
        </w:rPr>
        <w:t>NJMUZB10120260579</w:t>
      </w:r>
    </w:p>
    <w:p w14:paraId="4D504DF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壹拾</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zh-CN"/>
        </w:rPr>
        <w:t>100000.00</w:t>
      </w:r>
      <w:r>
        <w:rPr>
          <w:rFonts w:hint="eastAsia" w:ascii="宋体" w:hAnsi="宋体" w:eastAsia="宋体" w:cs="宋体"/>
          <w:color w:val="auto"/>
          <w:sz w:val="24"/>
          <w:szCs w:val="24"/>
        </w:rPr>
        <w:t xml:space="preserve">）  </w:t>
      </w:r>
    </w:p>
    <w:p w14:paraId="4C5227F7">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万元，投标报价超过最高限价的为无效投标。 </w:t>
      </w:r>
      <w:r>
        <w:rPr>
          <w:rFonts w:hint="eastAsia" w:ascii="宋体" w:hAnsi="宋体" w:eastAsia="宋体" w:cs="宋体"/>
          <w:color w:val="auto"/>
          <w:sz w:val="24"/>
          <w:szCs w:val="24"/>
        </w:rPr>
        <w:t xml:space="preserve">                                            </w:t>
      </w:r>
    </w:p>
    <w:p w14:paraId="587EA11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7F98BAE4">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p>
    <w:p w14:paraId="37949C41">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2.1.1采购清单</w:t>
      </w:r>
    </w:p>
    <w:tbl>
      <w:tblPr>
        <w:tblStyle w:val="2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5162"/>
        <w:gridCol w:w="1323"/>
        <w:gridCol w:w="1323"/>
      </w:tblGrid>
      <w:tr w14:paraId="2DE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tcPr>
          <w:p w14:paraId="4B47634C">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5162" w:type="dxa"/>
            <w:tcBorders>
              <w:top w:val="single" w:color="000000" w:sz="4" w:space="0"/>
              <w:left w:val="single" w:color="000000" w:sz="4" w:space="0"/>
              <w:bottom w:val="single" w:color="000000" w:sz="4" w:space="0"/>
              <w:right w:val="single" w:color="000000" w:sz="4" w:space="0"/>
            </w:tcBorders>
          </w:tcPr>
          <w:p w14:paraId="0990D2B6">
            <w:pPr>
              <w:spacing w:before="120" w:beforeLines="50" w:after="120" w:afterLines="50"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zh-TW" w:eastAsia="zh-TW"/>
              </w:rPr>
              <w:t>服务名称</w:t>
            </w:r>
          </w:p>
        </w:tc>
        <w:tc>
          <w:tcPr>
            <w:tcW w:w="1323" w:type="dxa"/>
            <w:tcBorders>
              <w:top w:val="single" w:color="000000" w:sz="4" w:space="0"/>
              <w:left w:val="single" w:color="000000" w:sz="4" w:space="0"/>
              <w:bottom w:val="single" w:color="000000" w:sz="4" w:space="0"/>
              <w:right w:val="single" w:color="000000" w:sz="4" w:space="0"/>
            </w:tcBorders>
          </w:tcPr>
          <w:p w14:paraId="1029D413">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单位</w:t>
            </w:r>
          </w:p>
        </w:tc>
        <w:tc>
          <w:tcPr>
            <w:tcW w:w="1323" w:type="dxa"/>
            <w:tcBorders>
              <w:top w:val="single" w:color="000000" w:sz="4" w:space="0"/>
              <w:left w:val="single" w:color="000000" w:sz="4" w:space="0"/>
              <w:bottom w:val="single" w:color="000000" w:sz="4" w:space="0"/>
              <w:right w:val="single" w:color="000000" w:sz="4" w:space="0"/>
            </w:tcBorders>
          </w:tcPr>
          <w:p w14:paraId="464ACC10">
            <w:pPr>
              <w:spacing w:before="120" w:beforeLines="50" w:after="120" w:afterLines="50" w:line="360" w:lineRule="auto"/>
              <w:jc w:val="center"/>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zh-TW" w:eastAsia="zh-TW"/>
              </w:rPr>
              <w:t>数量</w:t>
            </w:r>
          </w:p>
        </w:tc>
      </w:tr>
      <w:tr w14:paraId="5834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84CF79E">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5162" w:type="dxa"/>
            <w:tcBorders>
              <w:top w:val="single" w:color="000000" w:sz="4" w:space="0"/>
              <w:left w:val="single" w:color="000000" w:sz="4" w:space="0"/>
              <w:bottom w:val="single" w:color="000000" w:sz="4" w:space="0"/>
              <w:right w:val="single" w:color="000000" w:sz="4" w:space="0"/>
            </w:tcBorders>
            <w:vAlign w:val="top"/>
          </w:tcPr>
          <w:p w14:paraId="3B259C0B">
            <w:pPr>
              <w:spacing w:before="120" w:beforeLines="50" w:after="120" w:afterLines="50" w:line="360" w:lineRule="auto"/>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rPr>
              <w:t>整体架构</w:t>
            </w:r>
            <w:r>
              <w:rPr>
                <w:rFonts w:hint="eastAsia" w:ascii="宋体" w:hAnsi="宋体" w:eastAsia="宋体" w:cs="宋体"/>
                <w:b w:val="0"/>
                <w:color w:val="auto"/>
                <w:sz w:val="24"/>
                <w:szCs w:val="24"/>
                <w:lang w:val="en-US" w:eastAsia="zh-CN"/>
              </w:rPr>
              <w:t>设计开发服务</w:t>
            </w:r>
          </w:p>
        </w:tc>
        <w:tc>
          <w:tcPr>
            <w:tcW w:w="1323" w:type="dxa"/>
            <w:tcBorders>
              <w:top w:val="single" w:color="000000" w:sz="4" w:space="0"/>
              <w:left w:val="single" w:color="000000" w:sz="4" w:space="0"/>
              <w:bottom w:val="single" w:color="000000" w:sz="4" w:space="0"/>
              <w:right w:val="single" w:color="000000" w:sz="4" w:space="0"/>
            </w:tcBorders>
          </w:tcPr>
          <w:p w14:paraId="23587628">
            <w:pPr>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23" w:type="dxa"/>
            <w:tcBorders>
              <w:top w:val="single" w:color="000000" w:sz="4" w:space="0"/>
              <w:left w:val="single" w:color="000000" w:sz="4" w:space="0"/>
              <w:bottom w:val="single" w:color="000000" w:sz="4" w:space="0"/>
              <w:right w:val="single" w:color="000000" w:sz="4" w:space="0"/>
            </w:tcBorders>
          </w:tcPr>
          <w:p w14:paraId="39C3FDAE">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r>
      <w:tr w14:paraId="19C9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45029266">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w:t>
            </w:r>
          </w:p>
        </w:tc>
        <w:tc>
          <w:tcPr>
            <w:tcW w:w="5162" w:type="dxa"/>
            <w:tcBorders>
              <w:top w:val="single" w:color="000000" w:sz="4" w:space="0"/>
              <w:left w:val="single" w:color="000000" w:sz="4" w:space="0"/>
              <w:bottom w:val="single" w:color="000000" w:sz="4" w:space="0"/>
              <w:right w:val="single" w:color="000000" w:sz="4" w:space="0"/>
            </w:tcBorders>
            <w:vAlign w:val="top"/>
          </w:tcPr>
          <w:p w14:paraId="00F0F476">
            <w:pPr>
              <w:spacing w:before="120" w:beforeLines="50" w:after="120" w:afterLines="50" w:line="360" w:lineRule="auto"/>
              <w:rPr>
                <w:rFonts w:hint="eastAsia" w:ascii="宋体" w:hAnsi="宋体" w:eastAsia="宋体" w:cs="宋体"/>
                <w:b w:val="0"/>
                <w:color w:val="auto"/>
                <w:sz w:val="24"/>
                <w:szCs w:val="24"/>
                <w:lang w:val="zh-TW" w:eastAsia="zh-TW"/>
              </w:rPr>
            </w:pPr>
            <w:r>
              <w:rPr>
                <w:rFonts w:hint="eastAsia" w:ascii="宋体" w:hAnsi="宋体" w:eastAsia="宋体" w:cs="宋体"/>
                <w:b w:val="0"/>
                <w:color w:val="auto"/>
                <w:sz w:val="24"/>
                <w:szCs w:val="24"/>
              </w:rPr>
              <w:t>AI-ESP人体核心仿真</w:t>
            </w:r>
            <w:r>
              <w:rPr>
                <w:rFonts w:hint="eastAsia" w:ascii="宋体" w:hAnsi="宋体" w:eastAsia="宋体" w:cs="宋体"/>
                <w:b w:val="0"/>
                <w:color w:val="auto"/>
                <w:sz w:val="24"/>
                <w:szCs w:val="24"/>
                <w:lang w:val="en-US" w:eastAsia="zh-CN"/>
              </w:rPr>
              <w:t>功能开发服务</w:t>
            </w:r>
          </w:p>
        </w:tc>
        <w:tc>
          <w:tcPr>
            <w:tcW w:w="1323" w:type="dxa"/>
            <w:tcBorders>
              <w:top w:val="single" w:color="000000" w:sz="4" w:space="0"/>
              <w:left w:val="single" w:color="000000" w:sz="4" w:space="0"/>
              <w:bottom w:val="single" w:color="000000" w:sz="4" w:space="0"/>
              <w:right w:val="single" w:color="000000" w:sz="4" w:space="0"/>
            </w:tcBorders>
          </w:tcPr>
          <w:p w14:paraId="26915100">
            <w:pPr>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23" w:type="dxa"/>
            <w:tcBorders>
              <w:top w:val="single" w:color="000000" w:sz="4" w:space="0"/>
              <w:left w:val="single" w:color="000000" w:sz="4" w:space="0"/>
              <w:bottom w:val="single" w:color="000000" w:sz="4" w:space="0"/>
              <w:right w:val="single" w:color="000000" w:sz="4" w:space="0"/>
            </w:tcBorders>
          </w:tcPr>
          <w:p w14:paraId="2626170B">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r>
      <w:tr w14:paraId="2C91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51AE89C5">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3</w:t>
            </w:r>
          </w:p>
        </w:tc>
        <w:tc>
          <w:tcPr>
            <w:tcW w:w="5162" w:type="dxa"/>
            <w:tcBorders>
              <w:top w:val="single" w:color="000000" w:sz="4" w:space="0"/>
              <w:left w:val="single" w:color="000000" w:sz="4" w:space="0"/>
              <w:bottom w:val="single" w:color="000000" w:sz="4" w:space="0"/>
              <w:right w:val="single" w:color="000000" w:sz="4" w:space="0"/>
            </w:tcBorders>
            <w:vAlign w:val="top"/>
          </w:tcPr>
          <w:p w14:paraId="7D2650FC">
            <w:pPr>
              <w:spacing w:before="120" w:beforeLines="50" w:after="120" w:afterLines="50" w:line="360" w:lineRule="auto"/>
              <w:rPr>
                <w:rFonts w:hint="eastAsia" w:ascii="宋体" w:hAnsi="宋体" w:eastAsia="宋体" w:cs="宋体"/>
                <w:b w:val="0"/>
                <w:color w:val="auto"/>
                <w:sz w:val="24"/>
                <w:szCs w:val="24"/>
                <w:lang w:val="zh-TW" w:eastAsia="zh-TW"/>
              </w:rPr>
            </w:pPr>
            <w:r>
              <w:rPr>
                <w:rFonts w:hint="eastAsia" w:ascii="宋体" w:hAnsi="宋体" w:eastAsia="宋体" w:cs="宋体"/>
                <w:b w:val="0"/>
                <w:color w:val="auto"/>
                <w:sz w:val="24"/>
                <w:szCs w:val="24"/>
              </w:rPr>
              <w:t>AI智能案例生成</w:t>
            </w:r>
            <w:r>
              <w:rPr>
                <w:rFonts w:hint="eastAsia" w:ascii="宋体" w:hAnsi="宋体" w:eastAsia="宋体" w:cs="宋体"/>
                <w:b w:val="0"/>
                <w:color w:val="auto"/>
                <w:sz w:val="24"/>
                <w:szCs w:val="24"/>
                <w:lang w:val="en-US" w:eastAsia="zh-CN"/>
              </w:rPr>
              <w:t>功能开发服务</w:t>
            </w:r>
          </w:p>
        </w:tc>
        <w:tc>
          <w:tcPr>
            <w:tcW w:w="1323" w:type="dxa"/>
            <w:tcBorders>
              <w:top w:val="single" w:color="000000" w:sz="4" w:space="0"/>
              <w:left w:val="single" w:color="000000" w:sz="4" w:space="0"/>
              <w:bottom w:val="single" w:color="000000" w:sz="4" w:space="0"/>
              <w:right w:val="single" w:color="000000" w:sz="4" w:space="0"/>
            </w:tcBorders>
          </w:tcPr>
          <w:p w14:paraId="51F8B607">
            <w:pPr>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23" w:type="dxa"/>
            <w:tcBorders>
              <w:top w:val="single" w:color="000000" w:sz="4" w:space="0"/>
              <w:left w:val="single" w:color="000000" w:sz="4" w:space="0"/>
              <w:bottom w:val="single" w:color="000000" w:sz="4" w:space="0"/>
              <w:right w:val="single" w:color="000000" w:sz="4" w:space="0"/>
            </w:tcBorders>
          </w:tcPr>
          <w:p w14:paraId="103AAD96">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r>
      <w:tr w14:paraId="1D19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570221B">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4</w:t>
            </w:r>
          </w:p>
        </w:tc>
        <w:tc>
          <w:tcPr>
            <w:tcW w:w="5162" w:type="dxa"/>
            <w:tcBorders>
              <w:top w:val="single" w:color="000000" w:sz="4" w:space="0"/>
              <w:left w:val="single" w:color="000000" w:sz="4" w:space="0"/>
              <w:bottom w:val="single" w:color="000000" w:sz="4" w:space="0"/>
              <w:right w:val="single" w:color="000000" w:sz="4" w:space="0"/>
            </w:tcBorders>
            <w:vAlign w:val="top"/>
          </w:tcPr>
          <w:p w14:paraId="23D4A76A">
            <w:pPr>
              <w:spacing w:before="120" w:beforeLines="50" w:after="120" w:afterLines="50" w:line="360" w:lineRule="auto"/>
              <w:rPr>
                <w:rFonts w:hint="eastAsia" w:ascii="宋体" w:hAnsi="宋体" w:eastAsia="宋体" w:cs="宋体"/>
                <w:b w:val="0"/>
                <w:color w:val="auto"/>
                <w:sz w:val="24"/>
                <w:szCs w:val="24"/>
                <w:lang w:val="zh-TW" w:eastAsia="zh-TW"/>
              </w:rPr>
            </w:pPr>
            <w:r>
              <w:rPr>
                <w:rFonts w:hint="eastAsia" w:ascii="宋体" w:hAnsi="宋体" w:eastAsia="宋体" w:cs="宋体"/>
                <w:b w:val="0"/>
                <w:color w:val="auto"/>
                <w:sz w:val="24"/>
                <w:szCs w:val="24"/>
              </w:rPr>
              <w:t>AI智能交互与控制</w:t>
            </w:r>
            <w:r>
              <w:rPr>
                <w:rFonts w:hint="eastAsia" w:ascii="宋体" w:hAnsi="宋体" w:eastAsia="宋体" w:cs="宋体"/>
                <w:b w:val="0"/>
                <w:color w:val="auto"/>
                <w:sz w:val="24"/>
                <w:szCs w:val="24"/>
                <w:lang w:val="en-US" w:eastAsia="zh-CN"/>
              </w:rPr>
              <w:t>功能开发服务</w:t>
            </w:r>
          </w:p>
        </w:tc>
        <w:tc>
          <w:tcPr>
            <w:tcW w:w="1323" w:type="dxa"/>
            <w:tcBorders>
              <w:top w:val="single" w:color="000000" w:sz="4" w:space="0"/>
              <w:left w:val="single" w:color="000000" w:sz="4" w:space="0"/>
              <w:bottom w:val="single" w:color="000000" w:sz="4" w:space="0"/>
              <w:right w:val="single" w:color="000000" w:sz="4" w:space="0"/>
            </w:tcBorders>
          </w:tcPr>
          <w:p w14:paraId="223C747A">
            <w:pPr>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23" w:type="dxa"/>
            <w:tcBorders>
              <w:top w:val="single" w:color="000000" w:sz="4" w:space="0"/>
              <w:left w:val="single" w:color="000000" w:sz="4" w:space="0"/>
              <w:bottom w:val="single" w:color="000000" w:sz="4" w:space="0"/>
              <w:right w:val="single" w:color="000000" w:sz="4" w:space="0"/>
            </w:tcBorders>
          </w:tcPr>
          <w:p w14:paraId="1D7BC2E7">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r>
      <w:tr w14:paraId="70E6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74370E8C">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w:t>
            </w:r>
          </w:p>
        </w:tc>
        <w:tc>
          <w:tcPr>
            <w:tcW w:w="5162" w:type="dxa"/>
            <w:tcBorders>
              <w:top w:val="single" w:color="000000" w:sz="4" w:space="0"/>
              <w:left w:val="single" w:color="000000" w:sz="4" w:space="0"/>
              <w:bottom w:val="single" w:color="000000" w:sz="4" w:space="0"/>
              <w:right w:val="single" w:color="000000" w:sz="4" w:space="0"/>
            </w:tcBorders>
            <w:vAlign w:val="top"/>
          </w:tcPr>
          <w:p w14:paraId="72ED8BE3">
            <w:pPr>
              <w:spacing w:before="120" w:beforeLines="50" w:after="120" w:afterLines="50" w:line="360" w:lineRule="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rPr>
              <w:t>AI智能考核评价</w:t>
            </w:r>
            <w:r>
              <w:rPr>
                <w:rFonts w:hint="eastAsia" w:ascii="宋体" w:hAnsi="宋体" w:eastAsia="宋体" w:cs="宋体"/>
                <w:b w:val="0"/>
                <w:color w:val="auto"/>
                <w:sz w:val="24"/>
                <w:szCs w:val="24"/>
                <w:lang w:val="en-US" w:eastAsia="zh-CN"/>
              </w:rPr>
              <w:t>功能开发服务</w:t>
            </w:r>
          </w:p>
        </w:tc>
        <w:tc>
          <w:tcPr>
            <w:tcW w:w="1323" w:type="dxa"/>
            <w:tcBorders>
              <w:top w:val="single" w:color="000000" w:sz="4" w:space="0"/>
              <w:left w:val="single" w:color="000000" w:sz="4" w:space="0"/>
              <w:bottom w:val="single" w:color="000000" w:sz="4" w:space="0"/>
              <w:right w:val="single" w:color="000000" w:sz="4" w:space="0"/>
            </w:tcBorders>
          </w:tcPr>
          <w:p w14:paraId="42FC3FC9">
            <w:pPr>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23" w:type="dxa"/>
            <w:tcBorders>
              <w:top w:val="single" w:color="000000" w:sz="4" w:space="0"/>
              <w:left w:val="single" w:color="000000" w:sz="4" w:space="0"/>
              <w:bottom w:val="single" w:color="000000" w:sz="4" w:space="0"/>
              <w:right w:val="single" w:color="000000" w:sz="4" w:space="0"/>
            </w:tcBorders>
          </w:tcPr>
          <w:p w14:paraId="62978D1D">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r>
      <w:tr w14:paraId="5362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22950DCB">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w:t>
            </w:r>
          </w:p>
        </w:tc>
        <w:tc>
          <w:tcPr>
            <w:tcW w:w="5162" w:type="dxa"/>
            <w:tcBorders>
              <w:top w:val="single" w:color="000000" w:sz="4" w:space="0"/>
              <w:left w:val="single" w:color="000000" w:sz="4" w:space="0"/>
              <w:bottom w:val="single" w:color="000000" w:sz="4" w:space="0"/>
              <w:right w:val="single" w:color="000000" w:sz="4" w:space="0"/>
            </w:tcBorders>
            <w:vAlign w:val="top"/>
          </w:tcPr>
          <w:p w14:paraId="0327B2F1">
            <w:pPr>
              <w:spacing w:before="120" w:beforeLines="50" w:after="120" w:afterLines="50" w:line="360" w:lineRule="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AI</w:t>
            </w:r>
            <w:r>
              <w:rPr>
                <w:rFonts w:hint="eastAsia" w:ascii="宋体" w:hAnsi="宋体" w:eastAsia="宋体" w:cs="宋体"/>
                <w:b w:val="0"/>
                <w:color w:val="auto"/>
                <w:sz w:val="24"/>
                <w:szCs w:val="24"/>
              </w:rPr>
              <w:t>智慧教学功能</w:t>
            </w:r>
            <w:r>
              <w:rPr>
                <w:rFonts w:hint="eastAsia" w:ascii="宋体" w:hAnsi="宋体" w:eastAsia="宋体" w:cs="宋体"/>
                <w:b w:val="0"/>
                <w:color w:val="auto"/>
                <w:sz w:val="24"/>
                <w:szCs w:val="24"/>
                <w:lang w:val="en-US" w:eastAsia="zh-CN"/>
              </w:rPr>
              <w:t>开发服务</w:t>
            </w:r>
          </w:p>
        </w:tc>
        <w:tc>
          <w:tcPr>
            <w:tcW w:w="1323" w:type="dxa"/>
            <w:tcBorders>
              <w:top w:val="single" w:color="000000" w:sz="4" w:space="0"/>
              <w:left w:val="single" w:color="000000" w:sz="4" w:space="0"/>
              <w:bottom w:val="single" w:color="000000" w:sz="4" w:space="0"/>
              <w:right w:val="single" w:color="000000" w:sz="4" w:space="0"/>
            </w:tcBorders>
          </w:tcPr>
          <w:p w14:paraId="14FF5D45">
            <w:pPr>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23" w:type="dxa"/>
            <w:tcBorders>
              <w:top w:val="single" w:color="000000" w:sz="4" w:space="0"/>
              <w:left w:val="single" w:color="000000" w:sz="4" w:space="0"/>
              <w:bottom w:val="single" w:color="000000" w:sz="4" w:space="0"/>
              <w:right w:val="single" w:color="000000" w:sz="4" w:space="0"/>
            </w:tcBorders>
          </w:tcPr>
          <w:p w14:paraId="6A27FAB1">
            <w:pPr>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r>
    </w:tbl>
    <w:p w14:paraId="06A16A90">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2.1.2功能需求</w:t>
      </w:r>
    </w:p>
    <w:p w14:paraId="4294BF2C">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AI-ESP人体运行仿真引擎可实时模拟人体生理体征与指标变化，用于生理、病理生理与临床急诊实训。本项目重点建设人体运行AI仿真引擎，基于生成式大模型、智能体（Agent）、检索增强生成（RAG）与有限状态机（FSM），实现高精度生理</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病理</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药理全链条动态仿真，支撑医学案例生成、交互式教学、智能考核与临床能力训练，为医学教育数字化转型</w:t>
      </w:r>
      <w:r>
        <w:rPr>
          <w:rFonts w:hint="eastAsia" w:ascii="宋体" w:hAnsi="宋体" w:eastAsia="宋体" w:cs="宋体"/>
          <w:b w:val="0"/>
          <w:color w:val="auto"/>
          <w:sz w:val="24"/>
          <w:szCs w:val="24"/>
          <w:lang w:val="en-US" w:eastAsia="zh-CN"/>
        </w:rPr>
        <w:t>提供</w:t>
      </w:r>
      <w:r>
        <w:rPr>
          <w:rFonts w:hint="eastAsia" w:ascii="宋体" w:hAnsi="宋体" w:eastAsia="宋体" w:cs="宋体"/>
          <w:b w:val="0"/>
          <w:color w:val="auto"/>
          <w:sz w:val="24"/>
          <w:szCs w:val="24"/>
        </w:rPr>
        <w:t>核心支撑。</w:t>
      </w:r>
    </w:p>
    <w:p w14:paraId="2E5A3E82">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 xml:space="preserve">合同履行期限：自合同签订之日起 </w:t>
      </w:r>
      <w:r>
        <w:rPr>
          <w:rFonts w:hint="eastAsia" w:ascii="宋体" w:hAnsi="宋体" w:eastAsia="宋体" w:cs="宋体"/>
          <w:b w:val="0"/>
          <w:color w:val="auto"/>
          <w:sz w:val="24"/>
          <w:szCs w:val="24"/>
          <w:lang w:val="en-US" w:eastAsia="zh-CN"/>
        </w:rPr>
        <w:t>30</w:t>
      </w:r>
      <w:r>
        <w:rPr>
          <w:rFonts w:hint="eastAsia" w:ascii="宋体" w:hAnsi="宋体" w:eastAsia="宋体" w:cs="宋体"/>
          <w:b w:val="0"/>
          <w:color w:val="auto"/>
          <w:sz w:val="24"/>
          <w:szCs w:val="24"/>
        </w:rPr>
        <w:t>日内完成供货安装以及调试完毕。</w:t>
      </w:r>
    </w:p>
    <w:p w14:paraId="5CAAC80E">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11146EB0">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7890CE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2AB7D37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3362F5D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53ED96B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26038C8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030E8E9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18F2C71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CD65F9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057FBC5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277219E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50A74A36">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61CDD9D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6093280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3349A7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04D55C7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000321C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33EF5E5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487794F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B9E352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2E74413A">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上午9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0EF77BB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6BAC97D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CD2F4E9">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6828BB7">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520D00D8">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75D9FF9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3AAEDA8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73A55F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0F0361F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660B6560">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袁老师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13813380760</w:t>
      </w:r>
    </w:p>
    <w:p w14:paraId="27849AD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联系地址：南京市江宁区龙眠大道101号 </w:t>
      </w:r>
      <w:r>
        <w:rPr>
          <w:rFonts w:hint="eastAsia" w:ascii="宋体" w:hAnsi="宋体" w:eastAsia="宋体" w:cs="宋体"/>
          <w:color w:val="auto"/>
          <w:sz w:val="24"/>
          <w:szCs w:val="24"/>
          <w:lang w:val="en-US" w:eastAsia="zh-CN"/>
        </w:rPr>
        <w:t>逸夫楼D113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t xml:space="preserve">   </w:t>
      </w:r>
    </w:p>
    <w:p w14:paraId="45949280">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30E1FE4D">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73EDB9F9">
      <w:pPr>
        <w:spacing w:after="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eastAsia="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联系部门：基础医学院，联系人：袁艺标，联系电话：13813380760）</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如下图：</w:t>
      </w:r>
    </w:p>
    <w:p w14:paraId="02048D4E">
      <w:pPr>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rPr>
        <w:drawing>
          <wp:inline distT="0" distB="0" distL="114300" distR="114300">
            <wp:extent cx="1889125" cy="3816350"/>
            <wp:effectExtent l="0" t="0" r="635" b="8890"/>
            <wp:docPr id="11" name="图片 11"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869e7741e2877b9b5e9ec6b5668f60"/>
                    <pic:cNvPicPr>
                      <a:picLocks noChangeAspect="1"/>
                    </pic:cNvPicPr>
                  </pic:nvPicPr>
                  <pic:blipFill>
                    <a:blip r:embed="rId12"/>
                    <a:stretch>
                      <a:fillRect/>
                    </a:stretch>
                  </pic:blipFill>
                  <pic:spPr>
                    <a:xfrm>
                      <a:off x="0" y="0"/>
                      <a:ext cx="1889125" cy="3816350"/>
                    </a:xfrm>
                    <a:prstGeom prst="rect">
                      <a:avLst/>
                    </a:prstGeom>
                  </pic:spPr>
                </pic:pic>
              </a:graphicData>
            </a:graphic>
          </wp:inline>
        </w:drawing>
      </w:r>
      <w:r>
        <w:rPr>
          <w:rFonts w:hint="eastAsia" w:ascii="宋体" w:hAnsi="宋体" w:eastAsia="宋体" w:cs="宋体"/>
          <w:color w:val="auto"/>
          <w:sz w:val="24"/>
          <w:szCs w:val="24"/>
          <w:lang w:eastAsia="zh-CN"/>
        </w:rPr>
        <w:drawing>
          <wp:inline distT="0" distB="0" distL="114300" distR="114300">
            <wp:extent cx="1847215" cy="3764280"/>
            <wp:effectExtent l="0" t="0" r="12065" b="0"/>
            <wp:docPr id="12" name="图片 12"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0aaf2f0604b2984aed5a00db0212878"/>
                    <pic:cNvPicPr>
                      <a:picLocks noChangeAspect="1"/>
                    </pic:cNvPicPr>
                  </pic:nvPicPr>
                  <pic:blipFill>
                    <a:blip r:embed="rId13"/>
                    <a:stretch>
                      <a:fillRect/>
                    </a:stretch>
                  </pic:blipFill>
                  <pic:spPr>
                    <a:xfrm>
                      <a:off x="0" y="0"/>
                      <a:ext cx="1847215" cy="3764280"/>
                    </a:xfrm>
                    <a:prstGeom prst="rect">
                      <a:avLst/>
                    </a:prstGeom>
                  </pic:spPr>
                </pic:pic>
              </a:graphicData>
            </a:graphic>
          </wp:inline>
        </w:drawing>
      </w:r>
    </w:p>
    <w:p w14:paraId="503D37B0">
      <w:pPr>
        <w:spacing w:after="0" w:line="360" w:lineRule="auto"/>
        <w:ind w:firstLine="480" w:firstLineChars="200"/>
        <w:rPr>
          <w:rFonts w:ascii="宋体" w:hAnsi="宋体" w:eastAsia="宋体" w:cs="宋体"/>
          <w:color w:val="auto"/>
          <w:sz w:val="24"/>
          <w:szCs w:val="24"/>
        </w:rPr>
      </w:pPr>
    </w:p>
    <w:p w14:paraId="36DC7EE8">
      <w:pPr>
        <w:spacing w:after="0" w:line="360" w:lineRule="auto"/>
        <w:ind w:firstLine="480" w:firstLineChars="200"/>
        <w:rPr>
          <w:rFonts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14494ACD">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513029202"/>
      <w:bookmarkStart w:id="19" w:name="_Toc120614213"/>
      <w:bookmarkStart w:id="20" w:name="_Toc16938518"/>
      <w:bookmarkStart w:id="21" w:name="_Toc20823274"/>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421DE451">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20614214"/>
      <w:bookmarkStart w:id="23" w:name="_Toc20823275"/>
      <w:bookmarkStart w:id="24" w:name="_Toc513029203"/>
      <w:bookmarkStart w:id="25" w:name="_Toc16938519"/>
      <w:r>
        <w:rPr>
          <w:rFonts w:hint="eastAsia" w:ascii="宋体" w:hAnsi="宋体" w:eastAsia="宋体" w:cs="宋体"/>
          <w:b/>
          <w:bCs/>
          <w:color w:val="auto"/>
          <w:sz w:val="24"/>
          <w:szCs w:val="24"/>
          <w:lang w:val="zh-CN"/>
        </w:rPr>
        <w:t>一、总则</w:t>
      </w:r>
    </w:p>
    <w:p w14:paraId="3E1512A9">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00491A87">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AF3203E">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6161D04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12B2765E">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28F93D1D">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9F4622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2FBFE6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0EEC222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04916F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634CEF9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2F03C12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48889D9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5C0116E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5365DAD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756EE7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00172E9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3CEA867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09B7775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152F63E">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2361302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7681E53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733D02B8">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7239C7E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68B1914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9C6011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527F68E">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48874CE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177A4A1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658E08F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F6588A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58102A3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28088F3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B2DD598">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5FF2BFE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03C1CB9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0DFD152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0AA149D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39FC63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0208DA6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16898E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57B023B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25B39AD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33E6B0E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7E8FF40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D55221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384DD64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5C2244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0FA7BB2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178BD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C767BD7">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805B2A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7A324F9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1CA4213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30B4B9C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575660ED">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A4B876D">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629B9FBA">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B81DD8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025146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329D2CA8">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1E067D5">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83260CA">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792F642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4786228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56FB095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74E80420">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2A5A066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77464F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70A6F0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5520CF3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66814AC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45D3F7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2B87F5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7345F14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259F397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4B1F19F6">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64E152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45486FA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4EC6EE7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536E517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06041E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16EFEA5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0E127D1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413A2D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66EB356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5766B0E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4FD21E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6FA08D9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0DC9914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295431C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6FFDA9E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4D61ADD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29052A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452DBA1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548DB74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48D1524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54F2B7D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7986F1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3D38DB1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1E23890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CD789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1FE6C7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03342DC0">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258C7A8A">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1F53B5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31016B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2C10309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32C2F1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35E79F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4DC1E9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2BF5CBD8">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4A3FB049">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66F44A0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F786CF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5A6D9C4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E31E856">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12D41B6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E87EC20">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13B4F23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6E7E942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1980D29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586CE54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519CA8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5B9C4182">
      <w:pPr>
        <w:pStyle w:val="34"/>
        <w:rPr>
          <w:rFonts w:ascii="宋体" w:hAnsi="宋体" w:cs="宋体"/>
          <w:b/>
          <w:color w:val="auto"/>
        </w:rPr>
      </w:pPr>
      <w:bookmarkStart w:id="34" w:name="_Toc20823309"/>
      <w:bookmarkStart w:id="35" w:name="_Toc16938553"/>
      <w:bookmarkStart w:id="36" w:name="_Toc513029237"/>
      <w:r>
        <w:rPr>
          <w:rFonts w:hint="eastAsia" w:ascii="宋体" w:hAnsi="宋体" w:cs="宋体"/>
          <w:b/>
          <w:color w:val="auto"/>
        </w:rPr>
        <w:t>21、样品</w:t>
      </w:r>
    </w:p>
    <w:p w14:paraId="3515293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00401B0C">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3D896BF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57ADB64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483078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55CE1ED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31CAFCA6">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58CB6F81">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5386B62A">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0311032B">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10410AF4">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16A000E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2D45824E">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5283E57A">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506275C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D7AFDD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350AB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09AAD0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71EBD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6381B8A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C8EE24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0A605F5A">
      <w:pPr>
        <w:pStyle w:val="34"/>
        <w:rPr>
          <w:rFonts w:ascii="宋体" w:hAnsi="宋体" w:cs="宋体"/>
          <w:color w:val="auto"/>
          <w:lang w:val="zh-CN"/>
        </w:rPr>
      </w:pPr>
    </w:p>
    <w:p w14:paraId="259A2B13">
      <w:pPr>
        <w:pStyle w:val="34"/>
        <w:rPr>
          <w:rFonts w:ascii="宋体" w:hAnsi="宋体" w:cs="宋体"/>
          <w:color w:val="auto"/>
          <w:lang w:val="zh-CN"/>
        </w:rPr>
      </w:pPr>
    </w:p>
    <w:bookmarkEnd w:id="22"/>
    <w:bookmarkEnd w:id="23"/>
    <w:bookmarkEnd w:id="24"/>
    <w:bookmarkEnd w:id="25"/>
    <w:p w14:paraId="0D41A93B">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FCC79FE">
      <w:pPr>
        <w:rPr>
          <w:color w:val="auto"/>
        </w:rPr>
      </w:pPr>
    </w:p>
    <w:p w14:paraId="58A3F420">
      <w:pPr>
        <w:pStyle w:val="40"/>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4020"/>
        <w:gridCol w:w="1058"/>
        <w:gridCol w:w="1142"/>
        <w:gridCol w:w="1307"/>
      </w:tblGrid>
      <w:tr w14:paraId="0725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95" w:type="dxa"/>
            <w:vAlign w:val="center"/>
          </w:tcPr>
          <w:p w14:paraId="6EDA8D19">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序号</w:t>
            </w:r>
          </w:p>
        </w:tc>
        <w:tc>
          <w:tcPr>
            <w:tcW w:w="4020" w:type="dxa"/>
            <w:vAlign w:val="center"/>
          </w:tcPr>
          <w:p w14:paraId="7C263E3F">
            <w:pPr>
              <w:pStyle w:val="40"/>
              <w:widowControl w:val="0"/>
              <w:spacing w:line="360" w:lineRule="auto"/>
              <w:ind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产品名称</w:t>
            </w:r>
          </w:p>
        </w:tc>
        <w:tc>
          <w:tcPr>
            <w:tcW w:w="1058" w:type="dxa"/>
            <w:vAlign w:val="center"/>
          </w:tcPr>
          <w:p w14:paraId="4534CD03">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数量</w:t>
            </w:r>
          </w:p>
        </w:tc>
        <w:tc>
          <w:tcPr>
            <w:tcW w:w="1142" w:type="dxa"/>
            <w:vAlign w:val="center"/>
          </w:tcPr>
          <w:p w14:paraId="7AAA6492">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单位</w:t>
            </w:r>
          </w:p>
        </w:tc>
        <w:tc>
          <w:tcPr>
            <w:tcW w:w="1307" w:type="dxa"/>
            <w:vAlign w:val="center"/>
          </w:tcPr>
          <w:p w14:paraId="0274E6B7">
            <w:pPr>
              <w:pStyle w:val="40"/>
              <w:widowControl w:val="0"/>
              <w:spacing w:line="360" w:lineRule="auto"/>
              <w:ind w:firstLine="0" w:firstLineChars="0"/>
              <w:jc w:val="both"/>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最高限价</w:t>
            </w:r>
          </w:p>
        </w:tc>
      </w:tr>
      <w:tr w14:paraId="55BF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34F2E719">
            <w:pPr>
              <w:widowControl w:val="0"/>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4020" w:type="dxa"/>
            <w:shd w:val="clear" w:color="auto" w:fill="auto"/>
            <w:vAlign w:val="top"/>
          </w:tcPr>
          <w:p w14:paraId="3896D214">
            <w:pPr>
              <w:widowControl w:val="0"/>
              <w:spacing w:before="120" w:beforeLines="50" w:after="120" w:afterLines="50" w:line="360" w:lineRule="auto"/>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rPr>
              <w:t>整体架构</w:t>
            </w:r>
            <w:r>
              <w:rPr>
                <w:rFonts w:hint="eastAsia" w:ascii="宋体" w:hAnsi="宋体" w:eastAsia="宋体" w:cs="宋体"/>
                <w:b w:val="0"/>
                <w:color w:val="auto"/>
                <w:sz w:val="24"/>
                <w:szCs w:val="24"/>
                <w:lang w:val="en-US" w:eastAsia="zh-CN"/>
              </w:rPr>
              <w:t>设计开发服务</w:t>
            </w:r>
          </w:p>
        </w:tc>
        <w:tc>
          <w:tcPr>
            <w:tcW w:w="1058" w:type="dxa"/>
            <w:shd w:val="clear" w:color="auto" w:fill="auto"/>
            <w:vAlign w:val="center"/>
          </w:tcPr>
          <w:p w14:paraId="4375E923">
            <w:pPr>
              <w:widowControl w:val="0"/>
              <w:spacing w:before="120" w:beforeLines="50" w:after="120" w:afterLines="50" w:line="360" w:lineRule="auto"/>
              <w:jc w:val="center"/>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1142" w:type="dxa"/>
            <w:shd w:val="clear" w:color="auto" w:fill="auto"/>
            <w:vAlign w:val="center"/>
          </w:tcPr>
          <w:p w14:paraId="408DB0BE">
            <w:pPr>
              <w:widowControl w:val="0"/>
              <w:spacing w:before="120" w:beforeLines="50" w:after="120" w:afterLines="50" w:line="360" w:lineRule="auto"/>
              <w:jc w:val="center"/>
              <w:rPr>
                <w:rFonts w:hint="eastAsia" w:ascii="宋体" w:hAnsi="宋体" w:eastAsia="宋体" w:cs="宋体"/>
                <w:b w:val="0"/>
                <w:color w:val="auto"/>
                <w:sz w:val="24"/>
                <w:szCs w:val="24"/>
                <w:lang w:val="zh-TW" w:eastAsia="zh-CN"/>
              </w:rPr>
            </w:pPr>
            <w:r>
              <w:rPr>
                <w:rFonts w:hint="eastAsia" w:ascii="宋体" w:hAnsi="宋体" w:eastAsia="宋体" w:cs="宋体"/>
                <w:b w:val="0"/>
                <w:color w:val="auto"/>
                <w:sz w:val="24"/>
                <w:szCs w:val="24"/>
                <w:lang w:val="en-US" w:eastAsia="zh-CN"/>
              </w:rPr>
              <w:t>项</w:t>
            </w:r>
          </w:p>
        </w:tc>
        <w:tc>
          <w:tcPr>
            <w:tcW w:w="1307" w:type="dxa"/>
            <w:vMerge w:val="restart"/>
            <w:vAlign w:val="center"/>
          </w:tcPr>
          <w:p w14:paraId="1624C2E6">
            <w:pPr>
              <w:widowControl w:val="0"/>
              <w:spacing w:before="120" w:beforeLines="50" w:after="120" w:afterLines="50" w:line="360" w:lineRule="auto"/>
              <w:jc w:val="center"/>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10万元</w:t>
            </w:r>
          </w:p>
        </w:tc>
      </w:tr>
      <w:tr w14:paraId="140A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65E81112">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w:t>
            </w:r>
          </w:p>
        </w:tc>
        <w:tc>
          <w:tcPr>
            <w:tcW w:w="4020" w:type="dxa"/>
            <w:shd w:val="clear" w:color="auto" w:fill="auto"/>
            <w:vAlign w:val="top"/>
          </w:tcPr>
          <w:p w14:paraId="1DC958FE">
            <w:pPr>
              <w:pStyle w:val="40"/>
              <w:widowControl w:val="0"/>
              <w:spacing w:line="360" w:lineRule="auto"/>
              <w:ind w:left="0" w:leftChars="0" w:firstLine="0" w:firstLineChars="0"/>
              <w:jc w:val="left"/>
              <w:rPr>
                <w:rFonts w:hint="eastAsia" w:ascii="宋体" w:hAnsi="宋体" w:eastAsia="宋体" w:cs="宋体"/>
                <w:b w:val="0"/>
                <w:color w:val="auto"/>
                <w:sz w:val="24"/>
                <w:szCs w:val="24"/>
                <w:lang w:val="zh-TW" w:eastAsia="zh-TW" w:bidi="ar-SA"/>
              </w:rPr>
            </w:pPr>
            <w:r>
              <w:rPr>
                <w:rFonts w:hint="eastAsia" w:ascii="宋体" w:hAnsi="宋体" w:eastAsia="宋体" w:cs="宋体"/>
                <w:b w:val="0"/>
                <w:color w:val="auto"/>
                <w:sz w:val="24"/>
                <w:szCs w:val="24"/>
                <w:lang w:val="en-US" w:eastAsia="zh-CN" w:bidi="ar-SA"/>
              </w:rPr>
              <w:t>AI-ESP人体核心仿真功能开发服务</w:t>
            </w:r>
          </w:p>
        </w:tc>
        <w:tc>
          <w:tcPr>
            <w:tcW w:w="1058" w:type="dxa"/>
            <w:shd w:val="clear" w:color="auto" w:fill="auto"/>
            <w:vAlign w:val="center"/>
          </w:tcPr>
          <w:p w14:paraId="37C34925">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w:t>
            </w:r>
          </w:p>
        </w:tc>
        <w:tc>
          <w:tcPr>
            <w:tcW w:w="1142" w:type="dxa"/>
            <w:shd w:val="clear" w:color="auto" w:fill="auto"/>
            <w:vAlign w:val="center"/>
          </w:tcPr>
          <w:p w14:paraId="16C7AA95">
            <w:pPr>
              <w:pStyle w:val="40"/>
              <w:widowControl w:val="0"/>
              <w:spacing w:line="360" w:lineRule="auto"/>
              <w:ind w:left="0" w:leftChars="0" w:firstLine="0" w:firstLineChars="0"/>
              <w:jc w:val="center"/>
              <w:rPr>
                <w:rFonts w:hint="eastAsia" w:ascii="宋体" w:hAnsi="宋体" w:eastAsia="宋体" w:cs="宋体"/>
                <w:b w:val="0"/>
                <w:color w:val="auto"/>
                <w:sz w:val="24"/>
                <w:szCs w:val="24"/>
                <w:lang w:val="zh-TW" w:eastAsia="zh-CN" w:bidi="ar-SA"/>
              </w:rPr>
            </w:pPr>
            <w:r>
              <w:rPr>
                <w:rFonts w:hint="eastAsia" w:ascii="宋体" w:hAnsi="宋体" w:eastAsia="宋体" w:cs="宋体"/>
                <w:b w:val="0"/>
                <w:color w:val="auto"/>
                <w:sz w:val="24"/>
                <w:szCs w:val="24"/>
                <w:lang w:val="en-US" w:eastAsia="zh-CN" w:bidi="ar-SA"/>
              </w:rPr>
              <w:t>项</w:t>
            </w:r>
          </w:p>
        </w:tc>
        <w:tc>
          <w:tcPr>
            <w:tcW w:w="1307" w:type="dxa"/>
            <w:vMerge w:val="continue"/>
            <w:vAlign w:val="bottom"/>
          </w:tcPr>
          <w:p w14:paraId="0D670419">
            <w:pPr>
              <w:pStyle w:val="40"/>
              <w:widowControl w:val="0"/>
              <w:spacing w:line="360" w:lineRule="auto"/>
              <w:ind w:firstLine="482"/>
              <w:jc w:val="both"/>
              <w:rPr>
                <w:rFonts w:ascii="宋体" w:hAnsi="宋体" w:eastAsia="宋体" w:cs="宋体"/>
                <w:b/>
                <w:bCs/>
                <w:color w:val="auto"/>
                <w:sz w:val="24"/>
                <w:szCs w:val="24"/>
                <w:highlight w:val="yellow"/>
              </w:rPr>
            </w:pPr>
          </w:p>
        </w:tc>
      </w:tr>
      <w:tr w14:paraId="123D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355359D4">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w:t>
            </w:r>
          </w:p>
        </w:tc>
        <w:tc>
          <w:tcPr>
            <w:tcW w:w="4020" w:type="dxa"/>
            <w:shd w:val="clear" w:color="auto" w:fill="auto"/>
            <w:vAlign w:val="top"/>
          </w:tcPr>
          <w:p w14:paraId="090C6483">
            <w:pPr>
              <w:pStyle w:val="40"/>
              <w:widowControl w:val="0"/>
              <w:spacing w:line="360" w:lineRule="auto"/>
              <w:ind w:left="0" w:leftChars="0" w:firstLine="0" w:firstLineChars="0"/>
              <w:jc w:val="left"/>
              <w:rPr>
                <w:rFonts w:hint="eastAsia" w:ascii="宋体" w:hAnsi="宋体" w:eastAsia="宋体" w:cs="宋体"/>
                <w:b w:val="0"/>
                <w:color w:val="auto"/>
                <w:sz w:val="24"/>
                <w:szCs w:val="24"/>
                <w:lang w:val="zh-TW" w:eastAsia="zh-TW" w:bidi="ar-SA"/>
              </w:rPr>
            </w:pPr>
            <w:r>
              <w:rPr>
                <w:rFonts w:hint="eastAsia" w:ascii="宋体" w:hAnsi="宋体" w:eastAsia="宋体" w:cs="宋体"/>
                <w:b w:val="0"/>
                <w:color w:val="auto"/>
                <w:sz w:val="24"/>
                <w:szCs w:val="24"/>
                <w:lang w:val="en-US" w:eastAsia="zh-CN" w:bidi="ar-SA"/>
              </w:rPr>
              <w:t>AI智能案例生成功能开发服务</w:t>
            </w:r>
          </w:p>
        </w:tc>
        <w:tc>
          <w:tcPr>
            <w:tcW w:w="1058" w:type="dxa"/>
            <w:shd w:val="clear" w:color="auto" w:fill="auto"/>
            <w:vAlign w:val="center"/>
          </w:tcPr>
          <w:p w14:paraId="42A1E0B6">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w:t>
            </w:r>
          </w:p>
        </w:tc>
        <w:tc>
          <w:tcPr>
            <w:tcW w:w="1142" w:type="dxa"/>
            <w:shd w:val="clear" w:color="auto" w:fill="auto"/>
            <w:vAlign w:val="center"/>
          </w:tcPr>
          <w:p w14:paraId="10335D76">
            <w:pPr>
              <w:pStyle w:val="40"/>
              <w:widowControl w:val="0"/>
              <w:spacing w:line="360" w:lineRule="auto"/>
              <w:ind w:left="0" w:leftChars="0" w:firstLine="0" w:firstLineChars="0"/>
              <w:jc w:val="center"/>
              <w:rPr>
                <w:rFonts w:hint="eastAsia" w:ascii="宋体" w:hAnsi="宋体" w:eastAsia="宋体" w:cs="宋体"/>
                <w:b w:val="0"/>
                <w:color w:val="auto"/>
                <w:sz w:val="24"/>
                <w:szCs w:val="24"/>
                <w:lang w:val="zh-TW" w:eastAsia="zh-CN" w:bidi="ar-SA"/>
              </w:rPr>
            </w:pPr>
            <w:r>
              <w:rPr>
                <w:rFonts w:hint="eastAsia" w:ascii="宋体" w:hAnsi="宋体" w:eastAsia="宋体" w:cs="宋体"/>
                <w:b w:val="0"/>
                <w:color w:val="auto"/>
                <w:sz w:val="24"/>
                <w:szCs w:val="24"/>
                <w:lang w:val="en-US" w:eastAsia="zh-CN" w:bidi="ar-SA"/>
              </w:rPr>
              <w:t>项</w:t>
            </w:r>
          </w:p>
        </w:tc>
        <w:tc>
          <w:tcPr>
            <w:tcW w:w="1307" w:type="dxa"/>
            <w:vMerge w:val="continue"/>
            <w:vAlign w:val="bottom"/>
          </w:tcPr>
          <w:p w14:paraId="38997F0E">
            <w:pPr>
              <w:pStyle w:val="40"/>
              <w:widowControl w:val="0"/>
              <w:spacing w:line="360" w:lineRule="auto"/>
              <w:ind w:firstLine="482"/>
              <w:jc w:val="both"/>
              <w:rPr>
                <w:rFonts w:hint="default" w:ascii="宋体" w:hAnsi="宋体" w:eastAsia="宋体" w:cs="宋体"/>
                <w:b/>
                <w:bCs/>
                <w:color w:val="auto"/>
                <w:sz w:val="24"/>
                <w:szCs w:val="24"/>
                <w:highlight w:val="yellow"/>
                <w:lang w:val="en-US" w:eastAsia="zh-CN"/>
              </w:rPr>
            </w:pPr>
          </w:p>
        </w:tc>
      </w:tr>
      <w:tr w14:paraId="7C09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0C42C84F">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w:t>
            </w:r>
          </w:p>
        </w:tc>
        <w:tc>
          <w:tcPr>
            <w:tcW w:w="4020" w:type="dxa"/>
            <w:shd w:val="clear" w:color="auto" w:fill="auto"/>
            <w:vAlign w:val="top"/>
          </w:tcPr>
          <w:p w14:paraId="7B74CE7E">
            <w:pPr>
              <w:pStyle w:val="40"/>
              <w:widowControl w:val="0"/>
              <w:spacing w:line="360" w:lineRule="auto"/>
              <w:ind w:left="0" w:leftChars="0" w:firstLine="0" w:firstLineChars="0"/>
              <w:jc w:val="left"/>
              <w:rPr>
                <w:rFonts w:hint="eastAsia" w:ascii="宋体" w:hAnsi="宋体" w:eastAsia="宋体" w:cs="宋体"/>
                <w:b w:val="0"/>
                <w:color w:val="auto"/>
                <w:sz w:val="24"/>
                <w:szCs w:val="24"/>
                <w:lang w:val="zh-TW" w:eastAsia="zh-TW" w:bidi="ar-SA"/>
              </w:rPr>
            </w:pPr>
            <w:r>
              <w:rPr>
                <w:rFonts w:hint="eastAsia" w:ascii="宋体" w:hAnsi="宋体" w:eastAsia="宋体" w:cs="宋体"/>
                <w:b w:val="0"/>
                <w:color w:val="auto"/>
                <w:sz w:val="24"/>
                <w:szCs w:val="24"/>
                <w:lang w:val="en-US" w:eastAsia="zh-CN" w:bidi="ar-SA"/>
              </w:rPr>
              <w:t>AI智能交互与控制功能开发服务</w:t>
            </w:r>
          </w:p>
        </w:tc>
        <w:tc>
          <w:tcPr>
            <w:tcW w:w="1058" w:type="dxa"/>
            <w:shd w:val="clear" w:color="auto" w:fill="auto"/>
            <w:vAlign w:val="center"/>
          </w:tcPr>
          <w:p w14:paraId="5B4385A8">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w:t>
            </w:r>
          </w:p>
        </w:tc>
        <w:tc>
          <w:tcPr>
            <w:tcW w:w="1142" w:type="dxa"/>
            <w:shd w:val="clear" w:color="auto" w:fill="auto"/>
            <w:vAlign w:val="center"/>
          </w:tcPr>
          <w:p w14:paraId="2E031BD0">
            <w:pPr>
              <w:pStyle w:val="40"/>
              <w:widowControl w:val="0"/>
              <w:spacing w:line="360" w:lineRule="auto"/>
              <w:ind w:left="0" w:leftChars="0" w:firstLine="0" w:firstLineChars="0"/>
              <w:jc w:val="center"/>
              <w:rPr>
                <w:rFonts w:hint="eastAsia" w:ascii="宋体" w:hAnsi="宋体" w:eastAsia="宋体" w:cs="宋体"/>
                <w:b w:val="0"/>
                <w:color w:val="auto"/>
                <w:sz w:val="24"/>
                <w:szCs w:val="24"/>
                <w:lang w:val="zh-TW" w:eastAsia="zh-CN" w:bidi="ar-SA"/>
              </w:rPr>
            </w:pPr>
            <w:r>
              <w:rPr>
                <w:rFonts w:hint="eastAsia" w:ascii="宋体" w:hAnsi="宋体" w:eastAsia="宋体" w:cs="宋体"/>
                <w:b w:val="0"/>
                <w:color w:val="auto"/>
                <w:sz w:val="24"/>
                <w:szCs w:val="24"/>
                <w:lang w:val="en-US" w:eastAsia="zh-CN" w:bidi="ar-SA"/>
              </w:rPr>
              <w:t>项</w:t>
            </w:r>
          </w:p>
        </w:tc>
        <w:tc>
          <w:tcPr>
            <w:tcW w:w="1307" w:type="dxa"/>
            <w:vMerge w:val="continue"/>
            <w:vAlign w:val="bottom"/>
          </w:tcPr>
          <w:p w14:paraId="1755EA15">
            <w:pPr>
              <w:pStyle w:val="40"/>
              <w:widowControl w:val="0"/>
              <w:spacing w:line="360" w:lineRule="auto"/>
              <w:ind w:firstLine="482"/>
              <w:jc w:val="both"/>
              <w:rPr>
                <w:rFonts w:ascii="宋体" w:hAnsi="宋体" w:eastAsia="宋体" w:cs="宋体"/>
                <w:b/>
                <w:bCs/>
                <w:color w:val="auto"/>
                <w:sz w:val="24"/>
                <w:szCs w:val="24"/>
                <w:highlight w:val="yellow"/>
              </w:rPr>
            </w:pPr>
          </w:p>
        </w:tc>
      </w:tr>
      <w:tr w14:paraId="7E12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48E3442D">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5</w:t>
            </w:r>
          </w:p>
        </w:tc>
        <w:tc>
          <w:tcPr>
            <w:tcW w:w="4020" w:type="dxa"/>
            <w:shd w:val="clear" w:color="auto" w:fill="auto"/>
            <w:vAlign w:val="top"/>
          </w:tcPr>
          <w:p w14:paraId="175B1646">
            <w:pPr>
              <w:pStyle w:val="40"/>
              <w:widowControl w:val="0"/>
              <w:spacing w:line="360" w:lineRule="auto"/>
              <w:ind w:left="0" w:leftChars="0" w:firstLine="0" w:firstLineChars="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AI智能考核评价功能开发服务</w:t>
            </w:r>
          </w:p>
        </w:tc>
        <w:tc>
          <w:tcPr>
            <w:tcW w:w="1058" w:type="dxa"/>
            <w:shd w:val="clear" w:color="auto" w:fill="auto"/>
            <w:vAlign w:val="center"/>
          </w:tcPr>
          <w:p w14:paraId="06CF3C60">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w:t>
            </w:r>
          </w:p>
        </w:tc>
        <w:tc>
          <w:tcPr>
            <w:tcW w:w="1142" w:type="dxa"/>
            <w:shd w:val="clear" w:color="auto" w:fill="auto"/>
            <w:vAlign w:val="center"/>
          </w:tcPr>
          <w:p w14:paraId="775D24CA">
            <w:pPr>
              <w:pStyle w:val="40"/>
              <w:widowControl w:val="0"/>
              <w:spacing w:line="360" w:lineRule="auto"/>
              <w:ind w:left="0" w:leftChars="0" w:firstLine="0" w:firstLineChars="0"/>
              <w:jc w:val="center"/>
              <w:rPr>
                <w:rFonts w:hint="eastAsia" w:ascii="宋体" w:hAnsi="宋体" w:eastAsia="宋体" w:cs="宋体"/>
                <w:b w:val="0"/>
                <w:color w:val="auto"/>
                <w:sz w:val="24"/>
                <w:szCs w:val="24"/>
                <w:lang w:val="zh-TW" w:eastAsia="zh-CN" w:bidi="ar-SA"/>
              </w:rPr>
            </w:pPr>
            <w:r>
              <w:rPr>
                <w:rFonts w:hint="eastAsia" w:ascii="宋体" w:hAnsi="宋体" w:eastAsia="宋体" w:cs="宋体"/>
                <w:b w:val="0"/>
                <w:color w:val="auto"/>
                <w:sz w:val="24"/>
                <w:szCs w:val="24"/>
                <w:lang w:val="en-US" w:eastAsia="zh-CN" w:bidi="ar-SA"/>
              </w:rPr>
              <w:t>项</w:t>
            </w:r>
          </w:p>
        </w:tc>
        <w:tc>
          <w:tcPr>
            <w:tcW w:w="1307" w:type="dxa"/>
            <w:vMerge w:val="continue"/>
            <w:vAlign w:val="bottom"/>
          </w:tcPr>
          <w:p w14:paraId="469C4BD5">
            <w:pPr>
              <w:pStyle w:val="40"/>
              <w:widowControl w:val="0"/>
              <w:spacing w:line="360" w:lineRule="auto"/>
              <w:ind w:firstLine="482"/>
              <w:jc w:val="both"/>
              <w:rPr>
                <w:rFonts w:ascii="宋体" w:hAnsi="宋体" w:eastAsia="宋体" w:cs="宋体"/>
                <w:b/>
                <w:bCs/>
                <w:color w:val="auto"/>
                <w:sz w:val="24"/>
                <w:szCs w:val="24"/>
                <w:highlight w:val="yellow"/>
              </w:rPr>
            </w:pPr>
          </w:p>
        </w:tc>
      </w:tr>
      <w:tr w14:paraId="49AB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shd w:val="clear" w:color="auto" w:fill="auto"/>
            <w:vAlign w:val="center"/>
          </w:tcPr>
          <w:p w14:paraId="3DDDF603">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6</w:t>
            </w:r>
          </w:p>
        </w:tc>
        <w:tc>
          <w:tcPr>
            <w:tcW w:w="4020" w:type="dxa"/>
            <w:shd w:val="clear" w:color="auto" w:fill="auto"/>
            <w:vAlign w:val="top"/>
          </w:tcPr>
          <w:p w14:paraId="05F2F9B5">
            <w:pPr>
              <w:pStyle w:val="40"/>
              <w:widowControl w:val="0"/>
              <w:spacing w:line="360" w:lineRule="auto"/>
              <w:ind w:left="0" w:leftChars="0" w:firstLine="0" w:firstLineChars="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AI智慧教学功能开发服务</w:t>
            </w:r>
          </w:p>
        </w:tc>
        <w:tc>
          <w:tcPr>
            <w:tcW w:w="1058" w:type="dxa"/>
            <w:shd w:val="clear" w:color="auto" w:fill="auto"/>
            <w:vAlign w:val="center"/>
          </w:tcPr>
          <w:p w14:paraId="1E94194F">
            <w:pPr>
              <w:pStyle w:val="40"/>
              <w:widowControl w:val="0"/>
              <w:spacing w:line="360" w:lineRule="auto"/>
              <w:ind w:left="0" w:leftChars="0" w:firstLine="0" w:firstLineChars="0"/>
              <w:jc w:val="center"/>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w:t>
            </w:r>
          </w:p>
        </w:tc>
        <w:tc>
          <w:tcPr>
            <w:tcW w:w="1142" w:type="dxa"/>
            <w:shd w:val="clear" w:color="auto" w:fill="auto"/>
            <w:vAlign w:val="center"/>
          </w:tcPr>
          <w:p w14:paraId="22D0CFEC">
            <w:pPr>
              <w:pStyle w:val="40"/>
              <w:widowControl w:val="0"/>
              <w:spacing w:line="360" w:lineRule="auto"/>
              <w:ind w:left="0" w:leftChars="0" w:firstLine="0" w:firstLineChars="0"/>
              <w:jc w:val="center"/>
              <w:rPr>
                <w:rFonts w:hint="eastAsia" w:ascii="宋体" w:hAnsi="宋体" w:eastAsia="宋体" w:cs="宋体"/>
                <w:b w:val="0"/>
                <w:color w:val="auto"/>
                <w:sz w:val="24"/>
                <w:szCs w:val="24"/>
                <w:lang w:val="zh-TW" w:eastAsia="zh-CN" w:bidi="ar-SA"/>
              </w:rPr>
            </w:pPr>
            <w:r>
              <w:rPr>
                <w:rFonts w:hint="eastAsia" w:ascii="宋体" w:hAnsi="宋体" w:eastAsia="宋体" w:cs="宋体"/>
                <w:b w:val="0"/>
                <w:color w:val="auto"/>
                <w:sz w:val="24"/>
                <w:szCs w:val="24"/>
                <w:lang w:val="en-US" w:eastAsia="zh-CN" w:bidi="ar-SA"/>
              </w:rPr>
              <w:t>项</w:t>
            </w:r>
          </w:p>
        </w:tc>
        <w:tc>
          <w:tcPr>
            <w:tcW w:w="1307" w:type="dxa"/>
            <w:vMerge w:val="continue"/>
            <w:vAlign w:val="bottom"/>
          </w:tcPr>
          <w:p w14:paraId="53CF9243">
            <w:pPr>
              <w:pStyle w:val="40"/>
              <w:widowControl w:val="0"/>
              <w:spacing w:line="360" w:lineRule="auto"/>
              <w:ind w:firstLine="482"/>
              <w:jc w:val="both"/>
              <w:rPr>
                <w:rFonts w:ascii="宋体" w:hAnsi="宋体" w:eastAsia="宋体" w:cs="宋体"/>
                <w:b/>
                <w:bCs/>
                <w:color w:val="auto"/>
                <w:sz w:val="24"/>
                <w:szCs w:val="24"/>
                <w:highlight w:val="yellow"/>
              </w:rPr>
            </w:pPr>
          </w:p>
        </w:tc>
      </w:tr>
    </w:tbl>
    <w:p w14:paraId="2B0566D0">
      <w:pPr>
        <w:pStyle w:val="40"/>
        <w:spacing w:line="360" w:lineRule="auto"/>
        <w:ind w:left="0" w:leftChars="0" w:firstLine="0" w:firstLineChars="0"/>
        <w:rPr>
          <w:rFonts w:ascii="宋体" w:hAnsi="宋体" w:eastAsia="宋体" w:cs="宋体"/>
          <w:b/>
          <w:bCs/>
          <w:color w:val="auto"/>
          <w:sz w:val="24"/>
          <w:szCs w:val="24"/>
        </w:rPr>
      </w:pPr>
    </w:p>
    <w:p w14:paraId="2F69809C">
      <w:pPr>
        <w:pStyle w:val="40"/>
        <w:numPr>
          <w:ilvl w:val="0"/>
          <w:numId w:val="3"/>
        </w:numPr>
        <w:spacing w:line="360" w:lineRule="auto"/>
        <w:ind w:firstLine="482"/>
        <w:rPr>
          <w:rFonts w:hint="eastAsia"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t>技术要求</w:t>
      </w:r>
    </w:p>
    <w:p w14:paraId="787E7482">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rPr>
        <w:t>整体架构设计要求</w:t>
      </w:r>
      <w:r>
        <w:rPr>
          <w:rFonts w:hint="eastAsia" w:ascii="宋体" w:hAnsi="宋体" w:eastAsia="宋体" w:cs="宋体"/>
          <w:b w:val="0"/>
          <w:bCs w:val="0"/>
          <w:i w:val="0"/>
          <w:iCs w:val="0"/>
          <w:color w:val="auto"/>
          <w:sz w:val="24"/>
          <w:szCs w:val="24"/>
        </w:rPr>
        <w:tab/>
      </w:r>
    </w:p>
    <w:p w14:paraId="5140C35C">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系统需采用生成式大模型、智能体（Agent）、检索增强生成（RAG）与有限状态机（FSM）融合技术架构，具备模块化、可扩展、实时交互能力，可支撑医学全场景智能化仿真教学应用。</w:t>
      </w:r>
    </w:p>
    <w:p w14:paraId="21407814">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系统需支持人体心血管、呼吸、神经、代谢、肾脏五大核心系统一体化联动仿真，可实现跨系统参数耦合、链式生理反应自动推演，贴合真实人体生理病理机制。</w:t>
      </w:r>
    </w:p>
    <w:p w14:paraId="0C6D0EDA">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系统需具备生理动态推演、疾病演进仿真、干预效果预测、异常状态识别等核心能力，支持心肺音、心电图、影像、体征动画等多模态输出。</w:t>
      </w:r>
    </w:p>
    <w:p w14:paraId="1349BE12">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rPr>
        <w:t>AI-ESP人体核心仿真功能要求</w:t>
      </w:r>
      <w:r>
        <w:rPr>
          <w:rFonts w:hint="eastAsia" w:ascii="宋体" w:hAnsi="宋体" w:eastAsia="宋体" w:cs="宋体"/>
          <w:b w:val="0"/>
          <w:bCs w:val="0"/>
          <w:i w:val="0"/>
          <w:iCs w:val="0"/>
          <w:color w:val="auto"/>
          <w:sz w:val="24"/>
          <w:szCs w:val="24"/>
        </w:rPr>
        <w:tab/>
      </w:r>
    </w:p>
    <w:p w14:paraId="18FCA982">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系统需具备高精度生理动态推演能力，可基于血压、心率、血氧、血糖等基础生理状态，自动联动推演全身关联生理参数变化，完整还原人体代偿、损伤及病理进展链式过程。</w:t>
      </w:r>
    </w:p>
    <w:p w14:paraId="5CAA6763">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▲系统需支持全流程疾病演进仿真，可模拟各类疾病从发病、进展至加重的完整病理过程，支持学生实时交互干预、动态观察与临床验证训练。</w:t>
      </w:r>
    </w:p>
    <w:p w14:paraId="05D9CF46">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▲系统需具备临床干预效果预测能力，可精准模拟给药、补液、手术、机械通气等常规临床干预操作，实时动态更新患者生理参数变化趋势。</w:t>
      </w:r>
    </w:p>
    <w:p w14:paraId="1EF358D1">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4</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系统需支持病理性异常生理状态智能生成与识别，可自动生成各类异常参数组合，满足临床诊断思维专项实训教学需求。</w:t>
      </w:r>
    </w:p>
    <w:p w14:paraId="75469067">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rPr>
        <w:t>AI智能案例生成功能要求</w:t>
      </w:r>
      <w:r>
        <w:rPr>
          <w:rFonts w:hint="eastAsia" w:ascii="宋体" w:hAnsi="宋体" w:eastAsia="宋体" w:cs="宋体"/>
          <w:b w:val="0"/>
          <w:bCs w:val="0"/>
          <w:i w:val="0"/>
          <w:iCs w:val="0"/>
          <w:color w:val="auto"/>
          <w:sz w:val="24"/>
          <w:szCs w:val="24"/>
        </w:rPr>
        <w:tab/>
      </w:r>
    </w:p>
    <w:p w14:paraId="17980CCA">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▲系统需支持教师快速、智能构建、优化标准化病人教学案例，贴合教学目标与教学场景。</w:t>
      </w:r>
    </w:p>
    <w:p w14:paraId="06D1091B">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系统需搭载有限状态机（FSM）驱动机制，可精准管控虚拟病人病情动态演化，支持多教学场景自适应动态响应，保障病例仿真真实性与交互一致性。</w:t>
      </w:r>
    </w:p>
    <w:p w14:paraId="2C8327F9">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系统需基于高精度生理-病理-药理数理模型构建核心仿真底座，模型逻辑科学、参数严谨，可长期支撑常态化教学、技能考核、临床实训应用。</w:t>
      </w:r>
    </w:p>
    <w:p w14:paraId="5705AAED">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4.</w:t>
      </w:r>
      <w:r>
        <w:rPr>
          <w:rFonts w:hint="eastAsia" w:ascii="宋体" w:hAnsi="宋体" w:eastAsia="宋体" w:cs="宋体"/>
          <w:b w:val="0"/>
          <w:bCs w:val="0"/>
          <w:i w:val="0"/>
          <w:iCs w:val="0"/>
          <w:color w:val="auto"/>
          <w:sz w:val="24"/>
          <w:szCs w:val="24"/>
        </w:rPr>
        <w:t>AI智能交互与控制功能要求</w:t>
      </w:r>
      <w:r>
        <w:rPr>
          <w:rFonts w:hint="eastAsia" w:ascii="宋体" w:hAnsi="宋体" w:eastAsia="宋体" w:cs="宋体"/>
          <w:b w:val="0"/>
          <w:bCs w:val="0"/>
          <w:i w:val="0"/>
          <w:iCs w:val="0"/>
          <w:color w:val="auto"/>
          <w:sz w:val="24"/>
          <w:szCs w:val="24"/>
        </w:rPr>
        <w:tab/>
      </w:r>
    </w:p>
    <w:p w14:paraId="527E21EC">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系统需基于大语言模型+Agentic RAG智能检索架构，具备专业化医学问答能力，可精准响应课堂实训、自主学习等各类教学提问。</w:t>
      </w:r>
    </w:p>
    <w:p w14:paraId="7C2F4481">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系统需融合智能语音识别技术，支持语音指令解析，可实现实训设备智能化联动控制，提升实训智能化水平。</w:t>
      </w:r>
    </w:p>
    <w:p w14:paraId="259C9BF1">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5.</w:t>
      </w:r>
      <w:r>
        <w:rPr>
          <w:rFonts w:hint="eastAsia" w:ascii="宋体" w:hAnsi="宋体" w:eastAsia="宋体" w:cs="宋体"/>
          <w:b w:val="0"/>
          <w:bCs w:val="0"/>
          <w:i w:val="0"/>
          <w:iCs w:val="0"/>
          <w:color w:val="auto"/>
          <w:sz w:val="24"/>
          <w:szCs w:val="24"/>
        </w:rPr>
        <w:t>AI智能考核评价功能要求</w:t>
      </w:r>
      <w:r>
        <w:rPr>
          <w:rFonts w:hint="eastAsia" w:ascii="宋体" w:hAnsi="宋体" w:eastAsia="宋体" w:cs="宋体"/>
          <w:b w:val="0"/>
          <w:bCs w:val="0"/>
          <w:i w:val="0"/>
          <w:iCs w:val="0"/>
          <w:color w:val="auto"/>
          <w:sz w:val="24"/>
          <w:szCs w:val="24"/>
        </w:rPr>
        <w:tab/>
      </w:r>
    </w:p>
    <w:p w14:paraId="3FE28D9B">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▲系统需内置AI智能评分体系，依托评分标准、参考答案规则库，实现实验报告自动批改、问诊过程智能评分。</w:t>
      </w:r>
    </w:p>
    <w:p w14:paraId="404D3883">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系统需支持多维度能力评价，量化评估学生临床综合能力。</w:t>
      </w:r>
    </w:p>
    <w:p w14:paraId="05355048">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6.</w:t>
      </w:r>
      <w:r>
        <w:rPr>
          <w:rFonts w:hint="eastAsia" w:ascii="宋体" w:hAnsi="宋体" w:eastAsia="宋体" w:cs="宋体"/>
          <w:b w:val="0"/>
          <w:bCs w:val="0"/>
          <w:i w:val="0"/>
          <w:iCs w:val="0"/>
          <w:color w:val="auto"/>
          <w:sz w:val="24"/>
          <w:szCs w:val="24"/>
        </w:rPr>
        <w:t>AI智慧教学功能要求</w:t>
      </w:r>
      <w:r>
        <w:rPr>
          <w:rFonts w:hint="eastAsia" w:ascii="宋体" w:hAnsi="宋体" w:eastAsia="宋体" w:cs="宋体"/>
          <w:b w:val="0"/>
          <w:bCs w:val="0"/>
          <w:i w:val="0"/>
          <w:iCs w:val="0"/>
          <w:color w:val="auto"/>
          <w:sz w:val="24"/>
          <w:szCs w:val="24"/>
        </w:rPr>
        <w:tab/>
      </w:r>
    </w:p>
    <w:p w14:paraId="15EADA5E">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▲系统需具备苏格拉底式AI智能追问功能，可根据学生作答情况开展阶梯式启发提问，引导学生自主完成临床推理，培育临床思维能力。</w:t>
      </w:r>
    </w:p>
    <w:p w14:paraId="1E63D3C2">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系统需支持教学难度个性化分级调节，可适配不同学年、不同专业、不同学习基础学生的分层教学与因材施教需求。</w:t>
      </w:r>
    </w:p>
    <w:p w14:paraId="7AEFB120">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系统需支持多模态仿真输出，可生成并展示心肺音、标准心电图、仿真影像、病理体征动画等多元化教学资源。</w:t>
      </w:r>
    </w:p>
    <w:p w14:paraId="0D7D5710">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val="en-US" w:eastAsia="zh-CN"/>
        </w:rPr>
        <w:t>7.</w:t>
      </w:r>
      <w:r>
        <w:rPr>
          <w:rFonts w:hint="eastAsia" w:ascii="宋体" w:hAnsi="宋体" w:eastAsia="宋体" w:cs="宋体"/>
          <w:b w:val="0"/>
          <w:bCs w:val="0"/>
          <w:i w:val="0"/>
          <w:iCs w:val="0"/>
          <w:color w:val="auto"/>
          <w:sz w:val="24"/>
          <w:szCs w:val="24"/>
        </w:rPr>
        <w:t>系统扩展与先进性要求</w:t>
      </w:r>
      <w:r>
        <w:rPr>
          <w:rFonts w:hint="eastAsia" w:ascii="宋体" w:hAnsi="宋体" w:eastAsia="宋体" w:cs="宋体"/>
          <w:b w:val="0"/>
          <w:bCs w:val="0"/>
          <w:i w:val="0"/>
          <w:iCs w:val="0"/>
          <w:color w:val="auto"/>
          <w:sz w:val="24"/>
          <w:szCs w:val="24"/>
        </w:rPr>
        <w:tab/>
      </w:r>
    </w:p>
    <w:p w14:paraId="7E02FDD6">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1</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系统需采用低代码可视化扩展架构，支持模型库、规则库、提示词模板库可视化编辑管理，教师无需编程即可自主新增疾病类型、药物模型、教学病例，具备良好的拓展性。</w:t>
      </w:r>
    </w:p>
    <w:p w14:paraId="68B0778F">
      <w:pPr>
        <w:pStyle w:val="7"/>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2</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系统需形成完整智慧教学闭环，覆盖AI病例智能生成、交互式仿真实训、全过程智能评价、精准教学反馈全流程，可支撑医学教育数字化转型教学改革应用。</w:t>
      </w:r>
    </w:p>
    <w:p w14:paraId="43BE7345">
      <w:pPr>
        <w:pStyle w:val="7"/>
        <w:rPr>
          <w:rFonts w:hint="eastAsia" w:ascii="宋体" w:hAnsi="宋体" w:eastAsia="宋体" w:cs="宋体"/>
          <w:b w:val="0"/>
          <w:bCs w:val="0"/>
          <w:i w:val="0"/>
          <w:iCs w:val="0"/>
          <w:color w:val="auto"/>
          <w:sz w:val="24"/>
          <w:szCs w:val="24"/>
        </w:rPr>
      </w:pPr>
    </w:p>
    <w:p w14:paraId="2F680066">
      <w:pPr>
        <w:autoSpaceDE w:val="0"/>
        <w:autoSpaceDN w:val="0"/>
        <w:spacing w:line="360" w:lineRule="auto"/>
        <w:ind w:firstLine="420"/>
        <w:rPr>
          <w:rFonts w:ascii="宋体" w:hAnsi="宋体" w:eastAsia="宋体" w:cs="宋体"/>
          <w:b/>
          <w:bCs/>
          <w:color w:val="auto"/>
          <w:sz w:val="24"/>
          <w:szCs w:val="24"/>
          <w:lang w:val="zh-CN"/>
        </w:rPr>
      </w:pPr>
      <w:bookmarkStart w:id="42" w:name="_Toc13108"/>
      <w:bookmarkStart w:id="43" w:name="_Toc9546"/>
      <w:bookmarkStart w:id="44" w:name="_Toc8837"/>
      <w:r>
        <w:rPr>
          <w:rFonts w:hint="eastAsia" w:ascii="宋体" w:hAnsi="宋体" w:eastAsia="宋体" w:cs="宋体"/>
          <w:b/>
          <w:bCs/>
          <w:color w:val="auto"/>
          <w:sz w:val="24"/>
          <w:szCs w:val="24"/>
          <w:lang w:val="zh-CN"/>
        </w:rPr>
        <w:t>三、服务要求</w:t>
      </w:r>
      <w:bookmarkEnd w:id="42"/>
      <w:bookmarkEnd w:id="43"/>
    </w:p>
    <w:p w14:paraId="2323B3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技术培训：为采购方进行人员培训，提供每年</w:t>
      </w:r>
      <w:r>
        <w:rPr>
          <w:rFonts w:hint="eastAsia" w:ascii="宋体" w:hAnsi="宋体" w:eastAsia="宋体" w:cs="宋体"/>
          <w:color w:val="auto"/>
          <w:sz w:val="24"/>
          <w:szCs w:val="24"/>
          <w:lang w:val="zh-CN"/>
        </w:rPr>
        <w:t>不少于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人</w:t>
      </w:r>
      <w:r>
        <w:rPr>
          <w:rFonts w:hint="eastAsia" w:ascii="宋体" w:hAnsi="宋体" w:eastAsia="宋体" w:cs="宋体"/>
          <w:color w:val="auto"/>
          <w:sz w:val="24"/>
          <w:szCs w:val="24"/>
          <w:lang w:val="zh-CN"/>
        </w:rPr>
        <w:t>。</w:t>
      </w:r>
    </w:p>
    <w:p w14:paraId="068BE0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2BDCEB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售后技术服务要求：接到故障通</w:t>
      </w:r>
      <w:r>
        <w:rPr>
          <w:rFonts w:hint="eastAsia" w:ascii="宋体" w:hAnsi="宋体" w:eastAsia="宋体" w:cs="宋体"/>
          <w:color w:val="auto"/>
          <w:sz w:val="24"/>
          <w:szCs w:val="24"/>
          <w:lang w:val="zh-CN"/>
        </w:rPr>
        <w:t>知后</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作出答复，一般问</w:t>
      </w:r>
      <w:r>
        <w:rPr>
          <w:rFonts w:hint="eastAsia" w:ascii="宋体" w:hAnsi="宋体" w:eastAsia="宋体" w:cs="宋体"/>
          <w:color w:val="auto"/>
          <w:sz w:val="24"/>
          <w:szCs w:val="24"/>
          <w:lang w:val="zh-CN"/>
        </w:rPr>
        <w:t>题</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小时</w:t>
      </w:r>
      <w:r>
        <w:rPr>
          <w:rFonts w:hint="eastAsia" w:ascii="宋体" w:hAnsi="宋体" w:eastAsia="宋体" w:cs="宋体"/>
          <w:color w:val="auto"/>
          <w:sz w:val="24"/>
          <w:szCs w:val="24"/>
          <w:lang w:val="zh-CN"/>
        </w:rPr>
        <w:t>之内解决；若采购方有需求，</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lang w:val="zh-CN"/>
        </w:rPr>
        <w:t>小时内</w:t>
      </w:r>
      <w:r>
        <w:rPr>
          <w:rFonts w:hint="eastAsia" w:ascii="宋体" w:hAnsi="宋体" w:eastAsia="宋体" w:cs="宋体"/>
          <w:color w:val="auto"/>
          <w:sz w:val="24"/>
          <w:szCs w:val="24"/>
          <w:lang w:val="zh-CN"/>
        </w:rPr>
        <w:t>到达现场解决；若遇重大问题</w:t>
      </w:r>
      <w:r>
        <w:rPr>
          <w:rFonts w:hint="eastAsia" w:ascii="宋体" w:hAnsi="宋体" w:eastAsia="宋体" w:cs="宋体"/>
          <w:color w:val="auto"/>
          <w:sz w:val="24"/>
          <w:szCs w:val="24"/>
          <w:lang w:val="zh-CN"/>
        </w:rPr>
        <w:t>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043A0B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6C02798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5CCEAD7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w:t>
      </w:r>
      <w:r>
        <w:rPr>
          <w:rFonts w:hint="eastAsia" w:ascii="宋体" w:hAnsi="宋体" w:eastAsia="宋体" w:cs="宋体"/>
          <w:color w:val="auto"/>
          <w:sz w:val="24"/>
          <w:szCs w:val="24"/>
          <w:lang w:val="zh-CN"/>
        </w:rPr>
        <w:t>的7个工作日</w:t>
      </w:r>
      <w:r>
        <w:rPr>
          <w:rFonts w:hint="eastAsia" w:ascii="宋体" w:hAnsi="宋体" w:eastAsia="宋体" w:cs="宋体"/>
          <w:color w:val="auto"/>
          <w:sz w:val="24"/>
          <w:szCs w:val="24"/>
          <w:lang w:val="zh-CN"/>
        </w:rPr>
        <w:t>内派人前往负责该设备的安装、调试和操作培训，直至达到各项验收指标合格。</w:t>
      </w:r>
    </w:p>
    <w:p w14:paraId="1C092082">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05DB0E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color w:val="auto"/>
          <w:sz w:val="24"/>
          <w:szCs w:val="24"/>
          <w:lang w:val="zh-CN"/>
        </w:rPr>
        <w:t>。</w:t>
      </w:r>
    </w:p>
    <w:p w14:paraId="2831F2B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6C44752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5A75BC34">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7326A3C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4245425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A4E2B39">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明确支付方式并于合同范本中的支付方式保持一致</w:t>
      </w:r>
      <w:r>
        <w:rPr>
          <w:rFonts w:hint="eastAsia" w:ascii="宋体" w:hAnsi="宋体" w:eastAsia="宋体" w:cs="宋体"/>
          <w:b/>
          <w:bCs/>
          <w:color w:val="auto"/>
          <w:sz w:val="24"/>
          <w:szCs w:val="24"/>
          <w:lang w:val="zh-CN"/>
        </w:rPr>
        <w:t>）</w:t>
      </w:r>
    </w:p>
    <w:p w14:paraId="6507E72F">
      <w:pPr>
        <w:pStyle w:val="2"/>
        <w:ind w:firstLine="480" w:firstLineChars="200"/>
        <w:jc w:val="left"/>
        <w:rPr>
          <w:rFonts w:asciiTheme="majorEastAsia" w:hAnsiTheme="majorEastAsia" w:eastAsiaTheme="majorEastAsia"/>
          <w:b/>
          <w:color w:val="auto"/>
          <w:szCs w:val="32"/>
        </w:rPr>
      </w:pPr>
      <w:bookmarkStart w:id="48" w:name="_Toc401414769"/>
      <w:r>
        <w:rPr>
          <w:rFonts w:hint="eastAsia" w:hAnsi="宋体" w:eastAsia="宋体"/>
          <w:color w:val="auto"/>
          <w:sz w:val="24"/>
          <w:szCs w:val="28"/>
        </w:rPr>
        <w:t>货物交付、安装、调试且通过验收后一周内（遇寒暑假和法定节假日顺延）甲方支付合同总金额的90%，付款之前需收到乙方开具的合法有效的相应金额发票；自验收合格日起，甲方正常使用满一年后的一周内，支付剩余合同总金额的10%。</w:t>
      </w:r>
    </w:p>
    <w:p w14:paraId="68778410">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7D509533">
      <w:pPr>
        <w:rPr>
          <w:color w:val="auto"/>
        </w:rPr>
      </w:pPr>
    </w:p>
    <w:p w14:paraId="1AE45508">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695F32D8">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50551566">
      <w:pPr>
        <w:pStyle w:val="34"/>
        <w:rPr>
          <w:rFonts w:hint="eastAsia"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tbl>
      <w:tblPr>
        <w:tblStyle w:val="24"/>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3A1E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DDA2140">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09CF3111">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1590580C">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02CCB175">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536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7493CB3">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w:t>
            </w:r>
          </w:p>
        </w:tc>
        <w:tc>
          <w:tcPr>
            <w:tcW w:w="812" w:type="pct"/>
            <w:tcBorders>
              <w:top w:val="single" w:color="auto" w:sz="4" w:space="0"/>
              <w:left w:val="single" w:color="auto" w:sz="4" w:space="0"/>
              <w:bottom w:val="single" w:color="auto" w:sz="4" w:space="0"/>
              <w:right w:val="single" w:color="auto" w:sz="4" w:space="0"/>
            </w:tcBorders>
            <w:vAlign w:val="center"/>
          </w:tcPr>
          <w:p w14:paraId="34BA15A2">
            <w:pPr>
              <w:spacing w:line="240" w:lineRule="auto"/>
              <w:jc w:val="center"/>
              <w:textAlignment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66F7DD76">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价格分采用低价优先法计算，即满足采购文件要求且报价最低的投标人的最终报价为评审基准价，其价格分为满分30分，其它投标人的价格分统一按照以下公式计算：</w:t>
            </w:r>
          </w:p>
          <w:p w14:paraId="489C6F88">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报价得分=(评审基准价/该投标人的最终报价)×30分。</w:t>
            </w:r>
          </w:p>
        </w:tc>
        <w:tc>
          <w:tcPr>
            <w:tcW w:w="400" w:type="pct"/>
            <w:tcBorders>
              <w:top w:val="single" w:color="auto" w:sz="4" w:space="0"/>
              <w:left w:val="single" w:color="auto" w:sz="4" w:space="0"/>
              <w:bottom w:val="single" w:color="auto" w:sz="4" w:space="0"/>
              <w:right w:val="single" w:color="auto" w:sz="4" w:space="0"/>
            </w:tcBorders>
            <w:vAlign w:val="center"/>
          </w:tcPr>
          <w:p w14:paraId="4675B835">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30</w:t>
            </w:r>
          </w:p>
        </w:tc>
      </w:tr>
      <w:tr w14:paraId="7283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shd w:val="clear" w:color="auto" w:fill="auto"/>
            <w:vAlign w:val="center"/>
          </w:tcPr>
          <w:p w14:paraId="5CDC5A5D">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w:t>
            </w:r>
          </w:p>
        </w:tc>
        <w:tc>
          <w:tcPr>
            <w:tcW w:w="812" w:type="pct"/>
            <w:tcBorders>
              <w:left w:val="single" w:color="auto" w:sz="4" w:space="0"/>
              <w:right w:val="single" w:color="auto" w:sz="4" w:space="0"/>
            </w:tcBorders>
            <w:shd w:val="clear" w:color="auto" w:fill="auto"/>
            <w:vAlign w:val="center"/>
          </w:tcPr>
          <w:p w14:paraId="5F8B165A">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技术指标</w:t>
            </w:r>
          </w:p>
        </w:tc>
        <w:tc>
          <w:tcPr>
            <w:tcW w:w="3395" w:type="pct"/>
            <w:tcBorders>
              <w:top w:val="single" w:color="auto" w:sz="4" w:space="0"/>
              <w:left w:val="single" w:color="auto" w:sz="4" w:space="0"/>
              <w:bottom w:val="single" w:color="auto" w:sz="4" w:space="0"/>
              <w:right w:val="single" w:color="auto" w:sz="4" w:space="0"/>
            </w:tcBorders>
            <w:shd w:val="clear" w:color="auto" w:fill="auto"/>
            <w:vAlign w:val="center"/>
          </w:tcPr>
          <w:p w14:paraId="47971921">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投标人对招标文件具体项目需求的响应程度：全部响应即满足招标文件的技术指标、参数及服务要求的得25分。标注“▲”的为重要技术参数，投标人应根据参数要求提供相应功能界面图片或者视频介绍，由评标委员会根据投标人提供的介绍资料进行评审。每一条负偏离扣2分，其他参数每一条负偏离扣1分，扣完为止。</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753B1AAE">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25</w:t>
            </w:r>
          </w:p>
        </w:tc>
      </w:tr>
      <w:tr w14:paraId="7B1E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91" w:type="pct"/>
            <w:tcBorders>
              <w:left w:val="single" w:color="auto" w:sz="4" w:space="0"/>
              <w:right w:val="single" w:color="auto" w:sz="4" w:space="0"/>
            </w:tcBorders>
            <w:vAlign w:val="center"/>
          </w:tcPr>
          <w:p w14:paraId="6922D797">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w:t>
            </w:r>
          </w:p>
        </w:tc>
        <w:tc>
          <w:tcPr>
            <w:tcW w:w="812" w:type="pct"/>
            <w:tcBorders>
              <w:left w:val="single" w:color="auto" w:sz="4" w:space="0"/>
              <w:right w:val="single" w:color="auto" w:sz="4" w:space="0"/>
            </w:tcBorders>
            <w:vAlign w:val="center"/>
          </w:tcPr>
          <w:p w14:paraId="36A5AF97">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项目开发方案</w:t>
            </w:r>
          </w:p>
        </w:tc>
        <w:tc>
          <w:tcPr>
            <w:tcW w:w="3395" w:type="pct"/>
            <w:tcBorders>
              <w:top w:val="single" w:color="auto" w:sz="4" w:space="0"/>
              <w:left w:val="single" w:color="auto" w:sz="4" w:space="0"/>
              <w:bottom w:val="single" w:color="auto" w:sz="4" w:space="0"/>
              <w:right w:val="single" w:color="auto" w:sz="4" w:space="0"/>
            </w:tcBorders>
            <w:vAlign w:val="center"/>
          </w:tcPr>
          <w:p w14:paraId="1F8D27C3">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投标人须根据项目内容要求提供完整的项目整体开发、核心功能描述、方案优势分析等，由评标委员会根据投标的项目开发方案进行评审。</w:t>
            </w:r>
          </w:p>
          <w:p w14:paraId="10579A05">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1.对项目特点和难点理解准确，优于本项目采购需求，完整详细，可行性、实用性、针对性强得10分；</w:t>
            </w:r>
          </w:p>
          <w:p w14:paraId="273909D2">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2.对项目特点和难点理解基本准确，适合本项目采购需求，完整详细，具有可行性、实用性和针对性得7分；</w:t>
            </w:r>
          </w:p>
          <w:p w14:paraId="4720FD84">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3.对项目特点和难点理解有待提升，基本适合本项目采购需求，可行性、针对性有待改善得5分；</w:t>
            </w:r>
          </w:p>
          <w:p w14:paraId="1FD26DC6">
            <w:pPr>
              <w:spacing w:line="240" w:lineRule="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4.提供完整的项目开发方案，但对项目特点和难点理解不准确，不适合本项目采购需求得2分</w:t>
            </w:r>
          </w:p>
          <w:p w14:paraId="289D918A">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5.未提供不得分</w:t>
            </w:r>
          </w:p>
        </w:tc>
        <w:tc>
          <w:tcPr>
            <w:tcW w:w="400" w:type="pct"/>
            <w:tcBorders>
              <w:top w:val="single" w:color="auto" w:sz="4" w:space="0"/>
              <w:left w:val="single" w:color="auto" w:sz="4" w:space="0"/>
              <w:bottom w:val="single" w:color="auto" w:sz="4" w:space="0"/>
              <w:right w:val="single" w:color="auto" w:sz="4" w:space="0"/>
            </w:tcBorders>
            <w:vAlign w:val="center"/>
          </w:tcPr>
          <w:p w14:paraId="0B301CB8">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w:t>
            </w:r>
          </w:p>
        </w:tc>
      </w:tr>
      <w:tr w14:paraId="1576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19A34142">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w:t>
            </w:r>
          </w:p>
        </w:tc>
        <w:tc>
          <w:tcPr>
            <w:tcW w:w="812" w:type="pct"/>
            <w:tcBorders>
              <w:left w:val="single" w:color="auto" w:sz="4" w:space="0"/>
              <w:right w:val="single" w:color="auto" w:sz="4" w:space="0"/>
            </w:tcBorders>
            <w:vAlign w:val="center"/>
          </w:tcPr>
          <w:p w14:paraId="6F9984CA">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运维实施计划</w:t>
            </w:r>
          </w:p>
        </w:tc>
        <w:tc>
          <w:tcPr>
            <w:tcW w:w="3395" w:type="pct"/>
            <w:tcBorders>
              <w:top w:val="single" w:color="auto" w:sz="4" w:space="0"/>
              <w:left w:val="single" w:color="auto" w:sz="4" w:space="0"/>
              <w:bottom w:val="single" w:color="auto" w:sz="4" w:space="0"/>
              <w:right w:val="single" w:color="auto" w:sz="4" w:space="0"/>
            </w:tcBorders>
            <w:vAlign w:val="center"/>
          </w:tcPr>
          <w:p w14:paraId="273D25A3">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运维实施服务保障措施合理有力、科学、可行、步骤清晰，对本项目有较强的针对性，故障响应及处理时间短，完全满足并优于采购需求的得9分；</w:t>
            </w:r>
          </w:p>
          <w:p w14:paraId="35E45897">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运维实施方案完整，有详细的项目实施时间表，流程基本清晰，工作安排及保证措施合理、可行，对本项目有一定针对性，故障响应及处理时间及时能够满足项目的基本要求，具有一定的可操作性的得6分；</w:t>
            </w:r>
          </w:p>
          <w:p w14:paraId="6079CC57">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运维实施方案存在不足，有简单的项目实施时间表，内容较为笼统或简单，部分环节描述不清，需进一步完善方能有效指导项目执行的得3分；</w:t>
            </w:r>
          </w:p>
          <w:p w14:paraId="672F01FD">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运维实施方案缺乏关键环节，不具备可操作性，或未提供方案的得0分。</w:t>
            </w:r>
          </w:p>
        </w:tc>
        <w:tc>
          <w:tcPr>
            <w:tcW w:w="400" w:type="pct"/>
            <w:tcBorders>
              <w:top w:val="single" w:color="auto" w:sz="4" w:space="0"/>
              <w:left w:val="single" w:color="auto" w:sz="4" w:space="0"/>
              <w:bottom w:val="single" w:color="auto" w:sz="4" w:space="0"/>
              <w:right w:val="single" w:color="auto" w:sz="4" w:space="0"/>
            </w:tcBorders>
            <w:vAlign w:val="center"/>
          </w:tcPr>
          <w:p w14:paraId="41F87A86">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9</w:t>
            </w:r>
          </w:p>
        </w:tc>
      </w:tr>
      <w:tr w14:paraId="28A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DC43B1A">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w:t>
            </w:r>
          </w:p>
        </w:tc>
        <w:tc>
          <w:tcPr>
            <w:tcW w:w="812" w:type="pct"/>
            <w:tcBorders>
              <w:left w:val="single" w:color="auto" w:sz="4" w:space="0"/>
              <w:right w:val="single" w:color="auto" w:sz="4" w:space="0"/>
            </w:tcBorders>
            <w:vAlign w:val="center"/>
          </w:tcPr>
          <w:p w14:paraId="003F0907">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团队实力</w:t>
            </w:r>
          </w:p>
        </w:tc>
        <w:tc>
          <w:tcPr>
            <w:tcW w:w="3395" w:type="pct"/>
            <w:tcBorders>
              <w:top w:val="single" w:color="auto" w:sz="4" w:space="0"/>
              <w:left w:val="single" w:color="auto" w:sz="4" w:space="0"/>
              <w:bottom w:val="single" w:color="auto" w:sz="4" w:space="0"/>
              <w:right w:val="single" w:color="auto" w:sz="4" w:space="0"/>
            </w:tcBorders>
            <w:vAlign w:val="center"/>
          </w:tcPr>
          <w:p w14:paraId="476C2EC1">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团队配置结构科学、分工明确。项目经理、工程师等核心成员均具备资丰富的同类项目成功经验，其专业背景与项目需求高度契合，并提供了切实可行的团队稳定性保障措施的得5分；</w:t>
            </w:r>
          </w:p>
          <w:p w14:paraId="393BCD28">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团队配置基本完整、分工合理。核心成员具备相关项目经验，能够满足项目实施的基本要求，但在个别岗位的资深程度或与复杂AI教学场景的契合度方面略有不足的得3分；</w:t>
            </w:r>
          </w:p>
          <w:p w14:paraId="097591FF">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团队配置存在明显短板，如关键角色缺失或资历较浅，团队经验与项目规模的匹配度不足，或未能清晰阐述团队的管理与协作机制的得2分；</w:t>
            </w:r>
          </w:p>
          <w:p w14:paraId="0C620819">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团队配置严重不合理，核心人员无法支撑项目需求，或未提供有效的团队组成信息的得0分。</w:t>
            </w:r>
          </w:p>
        </w:tc>
        <w:tc>
          <w:tcPr>
            <w:tcW w:w="400" w:type="pct"/>
            <w:tcBorders>
              <w:top w:val="single" w:color="auto" w:sz="4" w:space="0"/>
              <w:left w:val="single" w:color="auto" w:sz="4" w:space="0"/>
              <w:bottom w:val="single" w:color="auto" w:sz="4" w:space="0"/>
              <w:right w:val="single" w:color="auto" w:sz="4" w:space="0"/>
            </w:tcBorders>
            <w:vAlign w:val="center"/>
          </w:tcPr>
          <w:p w14:paraId="7C082496">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w:t>
            </w:r>
          </w:p>
        </w:tc>
      </w:tr>
      <w:tr w14:paraId="7EAF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91" w:type="pct"/>
            <w:tcBorders>
              <w:left w:val="single" w:color="auto" w:sz="4" w:space="0"/>
              <w:right w:val="single" w:color="auto" w:sz="4" w:space="0"/>
            </w:tcBorders>
            <w:vAlign w:val="center"/>
          </w:tcPr>
          <w:p w14:paraId="32CA4700">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w:t>
            </w:r>
          </w:p>
        </w:tc>
        <w:tc>
          <w:tcPr>
            <w:tcW w:w="812" w:type="pct"/>
            <w:tcBorders>
              <w:left w:val="single" w:color="auto" w:sz="4" w:space="0"/>
              <w:right w:val="single" w:color="auto" w:sz="4" w:space="0"/>
            </w:tcBorders>
            <w:vAlign w:val="center"/>
          </w:tcPr>
          <w:p w14:paraId="53895A03">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服务方案 </w:t>
            </w:r>
          </w:p>
        </w:tc>
        <w:tc>
          <w:tcPr>
            <w:tcW w:w="3395" w:type="pct"/>
            <w:tcBorders>
              <w:top w:val="single" w:color="auto" w:sz="4" w:space="0"/>
              <w:left w:val="single" w:color="auto" w:sz="4" w:space="0"/>
              <w:bottom w:val="single" w:color="auto" w:sz="4" w:space="0"/>
              <w:right w:val="single" w:color="auto" w:sz="4" w:space="0"/>
            </w:tcBorders>
            <w:vAlign w:val="center"/>
          </w:tcPr>
          <w:p w14:paraId="62CD4ADE">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根据投标人针对本项目实际需要制订的相关的培训指导、技术支持、售后服务方案，由评标委员会综合评分。</w:t>
            </w:r>
          </w:p>
          <w:p w14:paraId="1FAC9D2B">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服务方案全面深入，详尽准确，贴合项目实际的，得5分；</w:t>
            </w:r>
          </w:p>
          <w:p w14:paraId="67A68688">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服务方案基本满足项目需求，具有可操作性的，得3分；</w:t>
            </w:r>
          </w:p>
          <w:p w14:paraId="56B4E11F">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实施方案差的得2分；</w:t>
            </w:r>
          </w:p>
          <w:p w14:paraId="7857B292">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未提供方案的不得分。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21472B25">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w:t>
            </w:r>
          </w:p>
        </w:tc>
      </w:tr>
      <w:tr w14:paraId="7FD8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20AB4E4">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7</w:t>
            </w:r>
          </w:p>
        </w:tc>
        <w:tc>
          <w:tcPr>
            <w:tcW w:w="812" w:type="pct"/>
            <w:tcBorders>
              <w:left w:val="single" w:color="auto" w:sz="4" w:space="0"/>
              <w:right w:val="single" w:color="auto" w:sz="4" w:space="0"/>
            </w:tcBorders>
            <w:vAlign w:val="center"/>
          </w:tcPr>
          <w:p w14:paraId="1902FA53">
            <w:pPr>
              <w:widowControl/>
              <w:spacing w:line="24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履约能力</w:t>
            </w:r>
          </w:p>
        </w:tc>
        <w:tc>
          <w:tcPr>
            <w:tcW w:w="3395" w:type="pct"/>
            <w:tcBorders>
              <w:top w:val="single" w:color="auto" w:sz="4" w:space="0"/>
              <w:left w:val="single" w:color="auto" w:sz="4" w:space="0"/>
              <w:bottom w:val="single" w:color="auto" w:sz="4" w:space="0"/>
              <w:right w:val="single" w:color="auto" w:sz="4" w:space="0"/>
            </w:tcBorders>
            <w:vAlign w:val="center"/>
          </w:tcPr>
          <w:p w14:paraId="7E63BACD">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投标人具有智慧化人体机能相关虚拟仿真软件著作权证书、质量管理体系认证证书、环境管理体系认证证书的每项得2分，满分6分。</w:t>
            </w:r>
          </w:p>
          <w:p w14:paraId="0390E33B">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注：投标文件中提供相关证书扫描件。</w:t>
            </w:r>
          </w:p>
        </w:tc>
        <w:tc>
          <w:tcPr>
            <w:tcW w:w="400" w:type="pct"/>
            <w:tcBorders>
              <w:top w:val="single" w:color="auto" w:sz="4" w:space="0"/>
              <w:left w:val="single" w:color="auto" w:sz="4" w:space="0"/>
              <w:bottom w:val="single" w:color="auto" w:sz="4" w:space="0"/>
              <w:right w:val="single" w:color="auto" w:sz="4" w:space="0"/>
            </w:tcBorders>
            <w:vAlign w:val="center"/>
          </w:tcPr>
          <w:p w14:paraId="3453EB86">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w:t>
            </w:r>
          </w:p>
        </w:tc>
      </w:tr>
      <w:tr w14:paraId="42EA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666D2A9B">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8</w:t>
            </w:r>
          </w:p>
        </w:tc>
        <w:tc>
          <w:tcPr>
            <w:tcW w:w="812" w:type="pct"/>
            <w:tcBorders>
              <w:left w:val="single" w:color="auto" w:sz="4" w:space="0"/>
              <w:right w:val="single" w:color="auto" w:sz="4" w:space="0"/>
            </w:tcBorders>
            <w:vAlign w:val="center"/>
          </w:tcPr>
          <w:p w14:paraId="651B6639">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42C9D104">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投标人提供自2023年1月1日至今承揽过具备相关AI项目开发服务业绩的，每提供一个得2分，最高得10分，不提供不得分。</w:t>
            </w:r>
          </w:p>
          <w:p w14:paraId="470B94E9">
            <w:pPr>
              <w:spacing w:line="240" w:lineRule="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（提供业绩合同复印件加盖公章，合同需体现相关开发内容，合同列表及对应用户代表联系方式，联系方式需可查询，未体现不得分。）</w:t>
            </w:r>
          </w:p>
        </w:tc>
        <w:tc>
          <w:tcPr>
            <w:tcW w:w="400" w:type="pct"/>
            <w:tcBorders>
              <w:top w:val="single" w:color="auto" w:sz="4" w:space="0"/>
              <w:left w:val="single" w:color="auto" w:sz="4" w:space="0"/>
              <w:bottom w:val="single" w:color="auto" w:sz="4" w:space="0"/>
              <w:right w:val="single" w:color="auto" w:sz="4" w:space="0"/>
            </w:tcBorders>
            <w:vAlign w:val="center"/>
          </w:tcPr>
          <w:p w14:paraId="4C81B7EC">
            <w:pPr>
              <w:spacing w:line="240" w:lineRule="auto"/>
              <w:jc w:val="center"/>
              <w:textAlignment w:val="center"/>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w:t>
            </w:r>
          </w:p>
        </w:tc>
      </w:tr>
      <w:tr w14:paraId="36AC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8681E24">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9</w:t>
            </w:r>
          </w:p>
        </w:tc>
        <w:tc>
          <w:tcPr>
            <w:tcW w:w="812" w:type="pct"/>
            <w:tcBorders>
              <w:left w:val="single" w:color="auto" w:sz="4" w:space="0"/>
              <w:right w:val="single" w:color="auto" w:sz="4" w:space="0"/>
            </w:tcBorders>
            <w:vAlign w:val="center"/>
          </w:tcPr>
          <w:p w14:paraId="55927728">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合计</w:t>
            </w:r>
          </w:p>
        </w:tc>
        <w:tc>
          <w:tcPr>
            <w:tcW w:w="3395" w:type="pct"/>
            <w:tcBorders>
              <w:left w:val="single" w:color="auto" w:sz="4" w:space="0"/>
              <w:right w:val="single" w:color="auto" w:sz="4" w:space="0"/>
            </w:tcBorders>
            <w:vAlign w:val="center"/>
          </w:tcPr>
          <w:p w14:paraId="76536983">
            <w:pPr>
              <w:spacing w:line="240" w:lineRule="auto"/>
              <w:jc w:val="center"/>
              <w:rPr>
                <w:rFonts w:hint="eastAsia" w:ascii="宋体" w:hAnsi="宋体" w:eastAsia="宋体" w:cs="宋体"/>
                <w:color w:val="auto"/>
                <w:sz w:val="24"/>
                <w:szCs w:val="24"/>
                <w:lang w:val="en-US" w:eastAsia="zh-CN" w:bidi="ar-SA"/>
              </w:rPr>
            </w:pPr>
          </w:p>
        </w:tc>
        <w:tc>
          <w:tcPr>
            <w:tcW w:w="400" w:type="pct"/>
            <w:tcBorders>
              <w:left w:val="single" w:color="auto" w:sz="4" w:space="0"/>
              <w:right w:val="single" w:color="auto" w:sz="4" w:space="0"/>
            </w:tcBorders>
            <w:vAlign w:val="center"/>
          </w:tcPr>
          <w:p w14:paraId="21ECF960">
            <w:pPr>
              <w:spacing w:line="24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100</w:t>
            </w:r>
          </w:p>
        </w:tc>
      </w:tr>
    </w:tbl>
    <w:p w14:paraId="3DA61E61">
      <w:pPr>
        <w:pStyle w:val="34"/>
        <w:rPr>
          <w:rFonts w:hint="eastAsia" w:ascii="宋体" w:hAnsi="宋体" w:cs="宋体"/>
          <w:color w:val="auto"/>
        </w:rPr>
      </w:pPr>
    </w:p>
    <w:bookmarkEnd w:id="48"/>
    <w:p w14:paraId="63B9EFFE">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12DAB0D7">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2A6CD74E">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203DDB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9E2522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C70E10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2135340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1F2242E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2BF75190">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71C4C1C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72A85A31">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762ACD5E">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3C76A034">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1381ABF1">
      <w:pPr>
        <w:spacing w:line="360" w:lineRule="auto"/>
        <w:ind w:firstLine="482" w:firstLineChars="200"/>
        <w:rPr>
          <w:rFonts w:ascii="宋体" w:hAnsi="宋体" w:eastAsia="宋体" w:cs="宋体"/>
          <w:b/>
          <w:bCs/>
          <w:color w:val="auto"/>
          <w:sz w:val="24"/>
          <w:szCs w:val="24"/>
        </w:rPr>
      </w:pPr>
    </w:p>
    <w:p w14:paraId="78E5728D">
      <w:pPr>
        <w:pStyle w:val="34"/>
        <w:ind w:firstLine="482" w:firstLineChars="200"/>
        <w:rPr>
          <w:rFonts w:hint="eastAsia"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3DB52434">
      <w:pPr>
        <w:pStyle w:val="34"/>
        <w:ind w:firstLine="480" w:firstLineChars="200"/>
        <w:rPr>
          <w:rFonts w:hint="eastAsia" w:ascii="宋体" w:hAnsi="宋体" w:cs="宋体"/>
          <w:color w:val="auto"/>
        </w:rPr>
      </w:pPr>
    </w:p>
    <w:p w14:paraId="70F26AE3">
      <w:pPr>
        <w:pStyle w:val="34"/>
        <w:ind w:firstLine="480" w:firstLineChars="200"/>
        <w:rPr>
          <w:rFonts w:hint="eastAsia" w:ascii="宋体" w:hAnsi="宋体" w:cs="宋体"/>
          <w:color w:val="auto"/>
        </w:rPr>
      </w:pPr>
    </w:p>
    <w:p w14:paraId="5EDF1F9C">
      <w:pPr>
        <w:pStyle w:val="34"/>
        <w:ind w:firstLine="480" w:firstLineChars="200"/>
        <w:rPr>
          <w:rFonts w:hint="eastAsia" w:ascii="宋体" w:hAnsi="宋体" w:cs="宋体"/>
          <w:color w:val="auto"/>
        </w:rPr>
      </w:pPr>
    </w:p>
    <w:p w14:paraId="0C2D9975">
      <w:pPr>
        <w:pStyle w:val="34"/>
        <w:ind w:firstLine="480" w:firstLineChars="200"/>
        <w:rPr>
          <w:rFonts w:hint="eastAsia" w:ascii="宋体" w:hAnsi="宋体" w:cs="宋体"/>
          <w:color w:val="auto"/>
        </w:rPr>
      </w:pPr>
    </w:p>
    <w:p w14:paraId="302388EE">
      <w:pPr>
        <w:pStyle w:val="34"/>
        <w:ind w:firstLine="480" w:firstLineChars="200"/>
        <w:rPr>
          <w:rFonts w:hint="eastAsia" w:ascii="宋体" w:hAnsi="宋体" w:cs="宋体"/>
          <w:color w:val="auto"/>
        </w:rPr>
      </w:pPr>
    </w:p>
    <w:p w14:paraId="1EC3EDFF">
      <w:pPr>
        <w:pStyle w:val="34"/>
        <w:ind w:firstLine="480" w:firstLineChars="200"/>
        <w:rPr>
          <w:rFonts w:hint="eastAsia" w:ascii="宋体" w:hAnsi="宋体" w:cs="宋体"/>
          <w:color w:val="auto"/>
        </w:rPr>
      </w:pPr>
    </w:p>
    <w:p w14:paraId="59F30B6D">
      <w:pPr>
        <w:pStyle w:val="34"/>
        <w:ind w:firstLine="480" w:firstLineChars="200"/>
        <w:rPr>
          <w:rFonts w:hint="eastAsia" w:ascii="宋体" w:hAnsi="宋体" w:cs="宋体"/>
          <w:color w:val="auto"/>
        </w:rPr>
      </w:pPr>
    </w:p>
    <w:p w14:paraId="55988CF1">
      <w:pPr>
        <w:pStyle w:val="34"/>
        <w:ind w:firstLine="480" w:firstLineChars="200"/>
        <w:rPr>
          <w:rFonts w:hint="eastAsia" w:ascii="宋体" w:hAnsi="宋体" w:cs="宋体"/>
          <w:color w:val="auto"/>
        </w:rPr>
      </w:pPr>
    </w:p>
    <w:p w14:paraId="76481710">
      <w:pPr>
        <w:pStyle w:val="34"/>
        <w:ind w:firstLine="480" w:firstLineChars="200"/>
        <w:rPr>
          <w:rFonts w:hint="eastAsia" w:ascii="宋体" w:hAnsi="宋体" w:cs="宋体"/>
          <w:color w:val="auto"/>
        </w:rPr>
      </w:pPr>
    </w:p>
    <w:p w14:paraId="10C4EA72">
      <w:pPr>
        <w:pStyle w:val="34"/>
        <w:ind w:firstLine="480" w:firstLineChars="200"/>
        <w:rPr>
          <w:rFonts w:hint="eastAsia" w:ascii="宋体" w:hAnsi="宋体" w:cs="宋体"/>
          <w:color w:val="auto"/>
        </w:rPr>
      </w:pPr>
    </w:p>
    <w:p w14:paraId="4C3A5843">
      <w:pPr>
        <w:pStyle w:val="34"/>
        <w:ind w:firstLine="480" w:firstLineChars="200"/>
        <w:rPr>
          <w:rFonts w:hint="eastAsia" w:ascii="宋体" w:hAnsi="宋体" w:cs="宋体"/>
          <w:color w:val="auto"/>
        </w:rPr>
      </w:pPr>
    </w:p>
    <w:p w14:paraId="1ECE8692">
      <w:pPr>
        <w:pStyle w:val="34"/>
        <w:ind w:firstLine="480" w:firstLineChars="200"/>
        <w:rPr>
          <w:rFonts w:hint="eastAsia" w:ascii="宋体" w:hAnsi="宋体" w:cs="宋体"/>
          <w:color w:val="auto"/>
        </w:rPr>
      </w:pPr>
    </w:p>
    <w:p w14:paraId="3735EE2A">
      <w:pPr>
        <w:pStyle w:val="34"/>
        <w:ind w:firstLine="480" w:firstLineChars="200"/>
        <w:rPr>
          <w:rFonts w:hint="eastAsia" w:ascii="宋体" w:hAnsi="宋体" w:cs="宋体"/>
          <w:color w:val="auto"/>
        </w:rPr>
      </w:pPr>
    </w:p>
    <w:p w14:paraId="3E0A3BC3">
      <w:pPr>
        <w:pStyle w:val="34"/>
        <w:ind w:firstLine="480" w:firstLineChars="200"/>
        <w:rPr>
          <w:rFonts w:hint="eastAsia" w:ascii="宋体" w:hAnsi="宋体" w:cs="宋体"/>
          <w:color w:val="auto"/>
        </w:rPr>
      </w:pPr>
    </w:p>
    <w:p w14:paraId="24C4887B">
      <w:pPr>
        <w:pStyle w:val="34"/>
        <w:ind w:firstLine="480" w:firstLineChars="200"/>
        <w:rPr>
          <w:rFonts w:hint="eastAsia" w:ascii="宋体" w:hAnsi="宋体" w:cs="宋体"/>
          <w:color w:val="auto"/>
        </w:rPr>
      </w:pPr>
    </w:p>
    <w:p w14:paraId="67993E42">
      <w:pPr>
        <w:spacing w:line="360" w:lineRule="auto"/>
        <w:jc w:val="center"/>
        <w:rPr>
          <w:rFonts w:ascii="宋体" w:hAnsi="宋体" w:eastAsia="宋体" w:cs="宋体"/>
          <w:b/>
          <w:bCs/>
          <w:color w:val="auto"/>
          <w:sz w:val="36"/>
          <w:szCs w:val="36"/>
        </w:rPr>
      </w:pPr>
    </w:p>
    <w:p w14:paraId="2214C333">
      <w:pPr>
        <w:pStyle w:val="2"/>
        <w:numPr>
          <w:ilvl w:val="0"/>
          <w:numId w:val="4"/>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49A6024A">
      <w:pPr>
        <w:spacing w:line="440" w:lineRule="exact"/>
        <w:jc w:val="center"/>
        <w:rPr>
          <w:rFonts w:hint="eastAsia" w:ascii="宋体" w:hAnsi="宋体" w:eastAsia="宋体" w:cs="宋体"/>
          <w:b/>
          <w:color w:val="auto"/>
          <w:sz w:val="28"/>
          <w:szCs w:val="24"/>
        </w:rPr>
      </w:pPr>
      <w:r>
        <w:rPr>
          <w:rFonts w:hint="eastAsia" w:ascii="宋体" w:hAnsi="宋体" w:eastAsia="宋体" w:cs="宋体"/>
          <w:b/>
          <w:color w:val="auto"/>
          <w:sz w:val="28"/>
          <w:szCs w:val="24"/>
          <w:lang w:val="en-US" w:eastAsia="zh-CN"/>
        </w:rPr>
        <w:t>关于采购        的</w:t>
      </w:r>
      <w:r>
        <w:rPr>
          <w:rFonts w:hint="eastAsia" w:ascii="宋体" w:hAnsi="宋体" w:eastAsia="宋体" w:cs="宋体"/>
          <w:b/>
          <w:color w:val="auto"/>
          <w:sz w:val="28"/>
          <w:szCs w:val="24"/>
        </w:rPr>
        <w:t>技术服务合同</w:t>
      </w:r>
    </w:p>
    <w:p w14:paraId="51CC7C1C">
      <w:pPr>
        <w:pStyle w:val="14"/>
        <w:spacing w:line="440" w:lineRule="exact"/>
        <w:ind w:left="550" w:leftChars="250"/>
        <w:rPr>
          <w:rFonts w:hint="eastAsia" w:ascii="宋体" w:hAnsi="宋体" w:eastAsia="宋体" w:cs="宋体"/>
          <w:color w:val="auto"/>
          <w:sz w:val="24"/>
          <w:szCs w:val="24"/>
        </w:rPr>
      </w:pPr>
      <w:r>
        <w:rPr>
          <w:rFonts w:hint="eastAsia" w:ascii="宋体" w:hAnsi="宋体" w:eastAsia="宋体" w:cs="宋体"/>
          <w:color w:val="auto"/>
          <w:sz w:val="24"/>
          <w:szCs w:val="24"/>
        </w:rPr>
        <w:t>委托方（甲方）：南京医科大学</w:t>
      </w:r>
    </w:p>
    <w:p w14:paraId="46F0FA4C">
      <w:pPr>
        <w:pStyle w:val="14"/>
        <w:spacing w:line="440" w:lineRule="exact"/>
        <w:ind w:left="550" w:leftChars="250"/>
        <w:rPr>
          <w:rFonts w:hint="eastAsia" w:ascii="宋体" w:hAnsi="宋体" w:eastAsia="宋体" w:cs="宋体"/>
          <w:color w:val="auto"/>
          <w:sz w:val="24"/>
          <w:szCs w:val="24"/>
        </w:rPr>
      </w:pPr>
      <w:r>
        <w:rPr>
          <w:rFonts w:hint="eastAsia" w:ascii="宋体" w:hAnsi="宋体" w:eastAsia="宋体" w:cs="宋体"/>
          <w:color w:val="auto"/>
          <w:sz w:val="24"/>
          <w:szCs w:val="24"/>
        </w:rPr>
        <w:t>地址：南京市江宁区龙眠大道101号</w:t>
      </w:r>
    </w:p>
    <w:p w14:paraId="65D7CCCD">
      <w:pPr>
        <w:pStyle w:val="14"/>
        <w:spacing w:line="440" w:lineRule="exact"/>
        <w:ind w:left="550" w:leftChars="25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                                     </w:t>
      </w:r>
    </w:p>
    <w:p w14:paraId="6B21464A">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受托方（乙方）：   </w:t>
      </w:r>
    </w:p>
    <w:p w14:paraId="3A378241">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4CC758F2">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rPr>
        <w:t xml:space="preserve">                                     </w:t>
      </w:r>
    </w:p>
    <w:p w14:paraId="7E1FC55A">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甲方委托乙方就甲方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项目提供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专项技术服务，甲方支付相应的技术服务报酬。双方经过平等协商，在真实、充分地表达各自意愿的基础上，根据《中华人民共和国民法典》的规定，达成如下协议，并由双方共同恪守。</w:t>
      </w:r>
    </w:p>
    <w:p w14:paraId="1BB2E435">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第一条</w:t>
      </w:r>
      <w:r>
        <w:rPr>
          <w:rFonts w:hint="eastAsia" w:ascii="宋体" w:hAnsi="宋体" w:eastAsia="宋体" w:cs="宋体"/>
          <w:color w:val="auto"/>
          <w:sz w:val="24"/>
          <w:szCs w:val="24"/>
        </w:rPr>
        <w:t xml:space="preserve"> 甲方委托乙方进行技术服务的内容如下：</w:t>
      </w:r>
    </w:p>
    <w:p w14:paraId="17339FB1">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1．技术服务的目标：                                                                                                           2．技术服务的内容：                                                        3．技术服务的方式：                                  </w:t>
      </w:r>
    </w:p>
    <w:p w14:paraId="1614D03A">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color w:val="auto"/>
          <w:sz w:val="24"/>
          <w:szCs w:val="24"/>
        </w:rPr>
        <w:t xml:space="preserve"> 乙方应按下列要求完成技术服务工作：</w:t>
      </w:r>
    </w:p>
    <w:p w14:paraId="6EABE9E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1．技术服务地点：</w:t>
      </w:r>
    </w:p>
    <w:p w14:paraId="6CB4D271">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2．技术服务期限：</w:t>
      </w:r>
    </w:p>
    <w:p w14:paraId="56E423B0">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3．技术服务进度：                                     </w:t>
      </w:r>
    </w:p>
    <w:p w14:paraId="0A4359C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4．技术服务质量要求：</w:t>
      </w:r>
    </w:p>
    <w:p w14:paraId="5323EDEC">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5．技术服务质量期限要求：</w:t>
      </w:r>
    </w:p>
    <w:p w14:paraId="1DF2854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后续服务要求：如后续开发过程中甲方及第三方需要乙方协助，乙方应当无条件配合，包括但不仅限于提供系统接口、技术服务、数据对接。</w:t>
      </w:r>
    </w:p>
    <w:p w14:paraId="1EFDCDC3">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color w:val="auto"/>
          <w:sz w:val="24"/>
          <w:szCs w:val="24"/>
        </w:rPr>
        <w:t xml:space="preserve"> 为保证乙方有效进行技术服务工作，甲方应当向乙方提供下列工作条件和协作事项：</w:t>
      </w:r>
    </w:p>
    <w:p w14:paraId="1B16C5F7">
      <w:pPr>
        <w:pStyle w:val="14"/>
        <w:spacing w:line="440" w:lineRule="exact"/>
        <w:ind w:left="440" w:leftChars="200" w:firstLine="120" w:firstLineChars="50"/>
        <w:jc w:val="left"/>
        <w:rPr>
          <w:rFonts w:hint="eastAsia" w:ascii="宋体" w:hAnsi="宋体" w:eastAsia="宋体" w:cs="宋体"/>
          <w:color w:val="auto"/>
          <w:sz w:val="24"/>
          <w:szCs w:val="24"/>
        </w:rPr>
      </w:pPr>
      <w:r>
        <w:rPr>
          <w:rFonts w:hint="eastAsia" w:ascii="宋体" w:hAnsi="宋体" w:eastAsia="宋体" w:cs="宋体"/>
          <w:color w:val="auto"/>
          <w:sz w:val="24"/>
          <w:szCs w:val="24"/>
        </w:rPr>
        <w:t>1．提供技术资料：（1）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FDE5070">
      <w:pPr>
        <w:pStyle w:val="14"/>
        <w:spacing w:line="440" w:lineRule="exact"/>
        <w:ind w:left="440" w:left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2．提供工作条件： （1）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2922918">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第四条</w:t>
      </w:r>
      <w:r>
        <w:rPr>
          <w:rFonts w:hint="eastAsia" w:ascii="宋体" w:hAnsi="宋体" w:eastAsia="宋体" w:cs="宋体"/>
          <w:color w:val="auto"/>
          <w:sz w:val="24"/>
          <w:szCs w:val="24"/>
        </w:rPr>
        <w:t xml:space="preserve"> 技术服务费及支付方式</w:t>
      </w:r>
    </w:p>
    <w:p w14:paraId="537086D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1．技术服务费总额为：</w:t>
      </w:r>
      <w:r>
        <w:rPr>
          <w:rFonts w:hint="eastAsia" w:hAnsi="宋体" w:eastAsia="宋体" w:cs="宋体"/>
          <w:color w:val="auto"/>
          <w:sz w:val="24"/>
          <w:szCs w:val="24"/>
          <w:lang w:val="en-US"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595E65">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2．技术服务费由甲方</w:t>
      </w:r>
      <w:r>
        <w:rPr>
          <w:rFonts w:hint="eastAsia" w:ascii="宋体" w:hAnsi="宋体" w:eastAsia="宋体" w:cs="宋体"/>
          <w:color w:val="auto"/>
          <w:sz w:val="24"/>
          <w:szCs w:val="24"/>
          <w:u w:val="single"/>
        </w:rPr>
        <w:t>分期</w:t>
      </w:r>
      <w:r>
        <w:rPr>
          <w:rFonts w:hint="eastAsia" w:ascii="宋体" w:hAnsi="宋体" w:eastAsia="宋体" w:cs="宋体"/>
          <w:color w:val="auto"/>
          <w:sz w:val="24"/>
          <w:szCs w:val="24"/>
        </w:rPr>
        <w:t xml:space="preserve">支付给乙方。 </w:t>
      </w:r>
    </w:p>
    <w:p w14:paraId="1492B590">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具体支付方式和时间如下：</w:t>
      </w:r>
    </w:p>
    <w:p w14:paraId="2C4BD1E6">
      <w:pPr>
        <w:pStyle w:val="2"/>
        <w:ind w:left="480" w:leftChars="218" w:firstLine="0" w:firstLineChars="0"/>
        <w:jc w:val="left"/>
        <w:rPr>
          <w:rFonts w:hint="eastAsia" w:ascii="宋体" w:hAnsi="宋体" w:eastAsia="宋体" w:cs="宋体"/>
          <w:color w:val="auto"/>
          <w:sz w:val="24"/>
          <w:szCs w:val="24"/>
        </w:rPr>
      </w:pPr>
      <w:r>
        <w:rPr>
          <w:rFonts w:hint="eastAsia" w:hAnsi="宋体" w:eastAsia="宋体"/>
          <w:color w:val="auto"/>
          <w:sz w:val="24"/>
          <w:szCs w:val="28"/>
        </w:rPr>
        <w:t>货物交付、安装、调试且通过验收后一周内（遇寒暑假和法定节假日顺延）甲方支付合同总金额的90%，付款之前需收到乙方开具的合法有效的相应金额发票；自验收合格日起，甲方正常使用满一年后的一周内，支付剩余合同总金额的10%。</w:t>
      </w:r>
    </w:p>
    <w:p w14:paraId="2DDC32E1">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3、结算方式</w:t>
      </w:r>
      <w:r>
        <w:rPr>
          <w:rFonts w:hint="eastAsia" w:hAnsi="宋体" w:eastAsia="宋体" w:cs="宋体"/>
          <w:color w:val="auto"/>
          <w:sz w:val="24"/>
          <w:szCs w:val="24"/>
          <w:u w:val="single"/>
          <w:lang w:eastAsia="zh-CN"/>
        </w:rPr>
        <w:t>：</w:t>
      </w:r>
      <w:r>
        <w:rPr>
          <w:rFonts w:hint="eastAsia" w:hAnsi="宋体" w:eastAsia="宋体" w:cs="宋体"/>
          <w:color w:val="auto"/>
          <w:sz w:val="24"/>
          <w:szCs w:val="24"/>
          <w:u w:val="single"/>
          <w:lang w:val="en-US" w:eastAsia="zh-CN"/>
        </w:rPr>
        <w:t>银行转账</w:t>
      </w:r>
      <w:r>
        <w:rPr>
          <w:rFonts w:hint="eastAsia" w:ascii="宋体" w:hAnsi="宋体" w:eastAsia="宋体" w:cs="宋体"/>
          <w:color w:val="auto"/>
          <w:sz w:val="24"/>
          <w:szCs w:val="24"/>
        </w:rPr>
        <w:t>：</w:t>
      </w:r>
    </w:p>
    <w:p w14:paraId="2D180F77">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乙方开户银行名称、账户名称和帐号为：</w:t>
      </w:r>
    </w:p>
    <w:p w14:paraId="1AD6926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p>
    <w:p w14:paraId="7F591FF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账户名称：                                      </w:t>
      </w:r>
    </w:p>
    <w:p w14:paraId="523C5CF0">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帐号：                                            </w:t>
      </w:r>
    </w:p>
    <w:p w14:paraId="2D4CC9C3">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第五条</w:t>
      </w:r>
      <w:r>
        <w:rPr>
          <w:rFonts w:hint="eastAsia" w:ascii="宋体" w:hAnsi="宋体" w:eastAsia="宋体" w:cs="宋体"/>
          <w:color w:val="auto"/>
          <w:sz w:val="24"/>
          <w:szCs w:val="24"/>
        </w:rPr>
        <w:t xml:space="preserve"> 双方确定因履行本合同应遵守的保密义务如下：</w:t>
      </w:r>
    </w:p>
    <w:p w14:paraId="6281A2E6">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5.1.甲方：</w:t>
      </w:r>
    </w:p>
    <w:p w14:paraId="29192E1E">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5.1.1.保密内容（包括技术信息和经营信息）:                              5.1.2.涉密人员范围: </w:t>
      </w:r>
    </w:p>
    <w:p w14:paraId="670F8AC4">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5.1.3.保密期限：                               </w:t>
      </w:r>
    </w:p>
    <w:p w14:paraId="7E19B8AE">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5.1.4.泄密责任：  </w:t>
      </w:r>
    </w:p>
    <w:p w14:paraId="6499C1AC">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5.2.乙方：</w:t>
      </w:r>
    </w:p>
    <w:p w14:paraId="6590E253">
      <w:pPr>
        <w:pStyle w:val="14"/>
        <w:spacing w:line="440" w:lineRule="exact"/>
        <w:ind w:left="550" w:leftChars="2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5.2.1.保密内容（包括技术信息和经营信息）:                              5.2.2.涉密人员范围: </w:t>
      </w:r>
    </w:p>
    <w:p w14:paraId="6E4A8094">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5.2.3.保密期限：                               </w:t>
      </w:r>
    </w:p>
    <w:p w14:paraId="5A76ED07">
      <w:pPr>
        <w:pStyle w:val="14"/>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5.2.4.泄密责任： </w:t>
      </w:r>
    </w:p>
    <w:p w14:paraId="58A31029">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第六条</w:t>
      </w:r>
      <w:r>
        <w:rPr>
          <w:rFonts w:hint="eastAsia" w:ascii="宋体" w:hAnsi="宋体" w:eastAsia="宋体" w:cs="宋体"/>
          <w:color w:val="auto"/>
          <w:sz w:val="24"/>
          <w:szCs w:val="24"/>
        </w:rPr>
        <w:t xml:space="preserve"> 本合同的变更必须由双方协商一致，并以书面形式确定。</w:t>
      </w:r>
    </w:p>
    <w:p w14:paraId="407FE324">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第七条</w:t>
      </w:r>
      <w:r>
        <w:rPr>
          <w:rFonts w:hint="eastAsia" w:ascii="宋体" w:hAnsi="宋体" w:eastAsia="宋体" w:cs="宋体"/>
          <w:color w:val="auto"/>
          <w:sz w:val="24"/>
          <w:szCs w:val="24"/>
        </w:rPr>
        <w:t xml:space="preserve"> 双方确定以下列标准和方式对乙方的技术服务工作成果进行验收：</w:t>
      </w:r>
    </w:p>
    <w:p w14:paraId="74BC43BE">
      <w:pPr>
        <w:pStyle w:val="14"/>
        <w:spacing w:line="44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1．乙方完成技术服务工作的形式：</w:t>
      </w:r>
    </w:p>
    <w:p w14:paraId="1CDD7E5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2．技术服务工作成果的验收标准：</w:t>
      </w:r>
    </w:p>
    <w:p w14:paraId="43DDBB58">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3．技术服务工作成果的验收方法：</w:t>
      </w:r>
    </w:p>
    <w:p w14:paraId="0B93D45B">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4．验收的时间和地点：</w:t>
      </w:r>
    </w:p>
    <w:p w14:paraId="5ECED450">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第八条</w:t>
      </w:r>
      <w:r>
        <w:rPr>
          <w:rFonts w:hint="eastAsia" w:ascii="宋体" w:hAnsi="宋体" w:eastAsia="宋体" w:cs="宋体"/>
          <w:color w:val="auto"/>
          <w:sz w:val="24"/>
          <w:szCs w:val="24"/>
        </w:rPr>
        <w:t xml:space="preserve"> 知识产权归属：</w:t>
      </w:r>
    </w:p>
    <w:p w14:paraId="2885D604">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61246AB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50FE8BE4">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第九条</w:t>
      </w:r>
      <w:r>
        <w:rPr>
          <w:rFonts w:hint="eastAsia" w:ascii="宋体" w:hAnsi="宋体" w:eastAsia="宋体" w:cs="宋体"/>
          <w:color w:val="auto"/>
          <w:sz w:val="24"/>
          <w:szCs w:val="24"/>
        </w:rPr>
        <w:t xml:space="preserve"> 双方确定，按以下约定承担各自的违约责任：</w:t>
      </w:r>
    </w:p>
    <w:p w14:paraId="4938B47B">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026673E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6B354332">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乙方供给甲方的设备、材料及乙方自己的施工用具，进入甲方现场后的保管，由乙方负责，乙方在甲方现场安装、调试、验收人员的安全、保险、食宿和交通由乙方全权负责。</w:t>
      </w:r>
    </w:p>
    <w:p w14:paraId="04F26F9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7FB10AEE">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3EAFF8A6">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乙方履行义务不符合合同约定，甲方有权扣减本合同总金额10%的技术服务费，尾款不足10%的，乙方应当补足。</w:t>
      </w:r>
    </w:p>
    <w:p w14:paraId="023D7C6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违反本合同第二条第6款及第八条约定的，一次性支付甲方合同总额10%违约金；如违约金不足以弥补甲方损失，乙方还应当赔偿给甲方造成的损失，包括但不仅限于预期利益、因维权产生的公证费、诉讼费、保全担保费、鉴定费、律师费、交通费用。</w:t>
      </w:r>
    </w:p>
    <w:p w14:paraId="2341B1DF">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第十条</w:t>
      </w:r>
      <w:r>
        <w:rPr>
          <w:rFonts w:hint="eastAsia" w:ascii="宋体" w:hAnsi="宋体" w:eastAsia="宋体" w:cs="宋体"/>
          <w:color w:val="auto"/>
          <w:sz w:val="24"/>
          <w:szCs w:val="24"/>
        </w:rPr>
        <w:t xml:space="preserve"> 双方确定，在本合同有效期内，甲方指定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为甲方项目联系人，乙方指定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为乙方项目联系人。</w:t>
      </w:r>
    </w:p>
    <w:p w14:paraId="7CDDFB0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一方变更项目联系人的，应当及时以书面形式通知另一方。未及时通知并影响本合同履行或造成损失的，应承担相应的责任。</w:t>
      </w:r>
    </w:p>
    <w:p w14:paraId="5DF7527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第十一条 </w:t>
      </w:r>
      <w:r>
        <w:rPr>
          <w:rFonts w:hint="eastAsia" w:ascii="宋体" w:hAnsi="宋体" w:eastAsia="宋体" w:cs="宋体"/>
          <w:color w:val="auto"/>
          <w:sz w:val="24"/>
          <w:szCs w:val="24"/>
        </w:rPr>
        <w:t>不可抗力事件处理</w:t>
      </w:r>
    </w:p>
    <w:p w14:paraId="4ACA75B1">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在合同有效期内，任何一方因不可抗力事件导致不能履行合同，则合同履行期可延长，其延长期与不可抗力影响期相同。</w:t>
      </w:r>
    </w:p>
    <w:p w14:paraId="276333ED">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不可抗力事件发生后，应立即通知对方，并寄送有关权威机构出具的证明。</w:t>
      </w:r>
    </w:p>
    <w:p w14:paraId="001D80BA">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不可抗力事件延续30天以上，双方应通过友好协商，书面确定是否继续履行合同。</w:t>
      </w:r>
    </w:p>
    <w:p w14:paraId="74F8EDCE">
      <w:pPr>
        <w:pStyle w:val="14"/>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第十二条 </w:t>
      </w:r>
      <w:r>
        <w:rPr>
          <w:rFonts w:hint="eastAsia" w:ascii="宋体" w:hAnsi="宋体" w:eastAsia="宋体" w:cs="宋体"/>
          <w:color w:val="auto"/>
          <w:sz w:val="24"/>
          <w:szCs w:val="24"/>
        </w:rPr>
        <w:t>诉讼条款</w:t>
      </w:r>
    </w:p>
    <w:p w14:paraId="118C58F3">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53B309F5">
      <w:pPr>
        <w:pStyle w:val="14"/>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第十三条 </w:t>
      </w:r>
      <w:r>
        <w:rPr>
          <w:rFonts w:hint="eastAsia" w:ascii="宋体" w:hAnsi="宋体" w:eastAsia="宋体" w:cs="宋体"/>
          <w:color w:val="auto"/>
          <w:sz w:val="24"/>
          <w:szCs w:val="24"/>
        </w:rPr>
        <w:t>合同生效及其它</w:t>
      </w:r>
    </w:p>
    <w:p w14:paraId="73862EE4">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招投标文件作为合同的附件，与本合同具有同等法律效力。合同经双方法定代表人或授权委托代表人签字、盖章后生效。</w:t>
      </w:r>
    </w:p>
    <w:p w14:paraId="26771E42">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2.本合同未尽事宜，遵照《中华人民共和国民法典》有关条文执行。</w:t>
      </w:r>
    </w:p>
    <w:p w14:paraId="782360B9">
      <w:pPr>
        <w:pStyle w:val="14"/>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3.本合同正本一式肆份，甲方叁份，乙方壹份，具有同等法律效力。</w:t>
      </w:r>
    </w:p>
    <w:p w14:paraId="4839EB15">
      <w:pPr>
        <w:pStyle w:val="14"/>
        <w:spacing w:line="440" w:lineRule="exact"/>
        <w:ind w:firstLine="480" w:firstLineChars="200"/>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4.</w:t>
      </w:r>
      <w:r>
        <w:rPr>
          <w:rFonts w:hint="eastAsia" w:ascii="宋体" w:hAnsi="宋体" w:eastAsia="宋体" w:cs="Times New Roman"/>
          <w:color w:val="auto"/>
          <w:kern w:val="0"/>
          <w:sz w:val="24"/>
          <w:szCs w:val="24"/>
          <w:lang w:val="en-US" w:eastAsia="zh-CN" w:bidi="ar-SA"/>
        </w:rPr>
        <w:t>合同签订地点：江苏省</w:t>
      </w:r>
      <w:r>
        <w:rPr>
          <w:rFonts w:hint="eastAsia" w:ascii="宋体" w:hAnsi="宋体" w:eastAsia="宋体" w:cs="Times New Roman"/>
          <w:color w:val="auto"/>
          <w:kern w:val="0"/>
          <w:sz w:val="24"/>
          <w:szCs w:val="28"/>
          <w:lang w:val="en-US" w:eastAsia="zh-CN" w:bidi="ar-SA"/>
        </w:rPr>
        <w:t>南京市</w:t>
      </w:r>
      <w:r>
        <w:rPr>
          <w:rFonts w:hint="eastAsia" w:hAnsi="宋体" w:eastAsia="宋体"/>
          <w:color w:val="auto"/>
          <w:sz w:val="24"/>
          <w:szCs w:val="24"/>
        </w:rPr>
        <w:t>。</w:t>
      </w:r>
    </w:p>
    <w:p w14:paraId="396412FE">
      <w:pPr>
        <w:pStyle w:val="14"/>
        <w:spacing w:line="440" w:lineRule="exact"/>
        <w:ind w:firstLine="480" w:firstLineChars="200"/>
        <w:rPr>
          <w:rFonts w:hint="eastAsia" w:ascii="宋体" w:hAnsi="宋体" w:eastAsia="宋体" w:cs="宋体"/>
          <w:color w:val="auto"/>
          <w:sz w:val="24"/>
          <w:szCs w:val="24"/>
        </w:rPr>
      </w:pPr>
    </w:p>
    <w:p w14:paraId="5445E42F">
      <w:pPr>
        <w:pStyle w:val="14"/>
        <w:spacing w:line="440" w:lineRule="exact"/>
        <w:ind w:firstLine="480" w:firstLineChars="200"/>
        <w:rPr>
          <w:rFonts w:hint="eastAsia" w:ascii="宋体" w:hAnsi="宋体" w:eastAsia="宋体" w:cs="宋体"/>
          <w:color w:val="auto"/>
          <w:sz w:val="24"/>
          <w:szCs w:val="24"/>
        </w:rPr>
      </w:pPr>
    </w:p>
    <w:p w14:paraId="559DF50B">
      <w:pPr>
        <w:pStyle w:val="14"/>
        <w:spacing w:line="440" w:lineRule="exact"/>
        <w:ind w:firstLine="480" w:firstLineChars="200"/>
        <w:rPr>
          <w:rFonts w:hint="eastAsia" w:ascii="宋体" w:hAnsi="宋体" w:eastAsia="宋体" w:cs="宋体"/>
          <w:color w:val="auto"/>
          <w:sz w:val="24"/>
          <w:szCs w:val="24"/>
        </w:rPr>
      </w:pPr>
    </w:p>
    <w:p w14:paraId="4F9344E1">
      <w:pPr>
        <w:pStyle w:val="14"/>
        <w:spacing w:line="440" w:lineRule="exact"/>
        <w:ind w:firstLine="480" w:firstLineChars="200"/>
        <w:rPr>
          <w:rFonts w:hint="eastAsia" w:ascii="宋体" w:hAnsi="宋体" w:eastAsia="宋体" w:cs="宋体"/>
          <w:color w:val="auto"/>
          <w:sz w:val="24"/>
          <w:szCs w:val="24"/>
        </w:rPr>
      </w:pPr>
    </w:p>
    <w:p w14:paraId="17D7E94F">
      <w:pPr>
        <w:pStyle w:val="14"/>
        <w:spacing w:line="440" w:lineRule="exact"/>
        <w:ind w:firstLine="480" w:firstLineChars="200"/>
        <w:rPr>
          <w:rFonts w:hint="eastAsia" w:ascii="宋体" w:hAnsi="宋体" w:eastAsia="宋体" w:cs="宋体"/>
          <w:color w:val="auto"/>
          <w:sz w:val="24"/>
          <w:szCs w:val="24"/>
        </w:rPr>
      </w:pPr>
    </w:p>
    <w:p w14:paraId="31BE27EF">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南京医科大学             乙方： </w:t>
      </w:r>
    </w:p>
    <w:p w14:paraId="158B6D9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地址： </w:t>
      </w:r>
    </w:p>
    <w:p w14:paraId="1D85E023">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          法定代表人或授权代表：</w:t>
      </w:r>
    </w:p>
    <w:p w14:paraId="1608A91E">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宋体"/>
          <w:color w:val="auto"/>
          <w:sz w:val="24"/>
          <w:szCs w:val="24"/>
          <w:lang w:val="en-US" w:eastAsia="zh-CN"/>
        </w:rPr>
      </w:pPr>
      <w:r>
        <w:rPr>
          <w:rFonts w:hint="eastAsia" w:hAnsi="宋体" w:eastAsia="宋体" w:cs="宋体"/>
          <w:color w:val="auto"/>
          <w:sz w:val="24"/>
          <w:szCs w:val="24"/>
          <w:lang w:val="en-US" w:eastAsia="zh-CN"/>
        </w:rPr>
        <w:t>联系电话：                      联系电话：</w:t>
      </w:r>
    </w:p>
    <w:p w14:paraId="42621C4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0"/>
          <w:sz w:val="24"/>
          <w:szCs w:val="28"/>
          <w:lang w:val="en-US" w:eastAsia="zh-CN" w:bidi="ar-SA"/>
        </w:rPr>
      </w:pPr>
      <w:r>
        <w:rPr>
          <w:rFonts w:hint="eastAsia" w:ascii="宋体" w:hAnsi="宋体" w:eastAsia="宋体" w:cs="Times New Roman"/>
          <w:color w:val="auto"/>
          <w:kern w:val="0"/>
          <w:sz w:val="24"/>
          <w:szCs w:val="28"/>
          <w:lang w:val="en-US" w:eastAsia="zh-CN" w:bidi="ar-SA"/>
        </w:rPr>
        <w:t>签订日期：   年    月    日</w:t>
      </w:r>
      <w:r>
        <w:rPr>
          <w:rFonts w:hint="eastAsia" w:ascii="宋体" w:hAnsi="宋体" w:cs="Times New Roman"/>
          <w:color w:val="auto"/>
          <w:kern w:val="0"/>
          <w:sz w:val="24"/>
          <w:szCs w:val="28"/>
          <w:lang w:val="en-US" w:eastAsia="zh-CN" w:bidi="ar-SA"/>
        </w:rPr>
        <w:t xml:space="preserve">     </w:t>
      </w:r>
      <w:r>
        <w:rPr>
          <w:rFonts w:hint="eastAsia" w:ascii="宋体" w:hAnsi="宋体" w:eastAsia="宋体" w:cs="Times New Roman"/>
          <w:color w:val="auto"/>
          <w:kern w:val="0"/>
          <w:sz w:val="24"/>
          <w:szCs w:val="28"/>
          <w:lang w:val="en-US" w:eastAsia="zh-CN" w:bidi="ar-SA"/>
        </w:rPr>
        <w:t>签订日期：   年    月    日</w:t>
      </w:r>
    </w:p>
    <w:p w14:paraId="780648F2">
      <w:pPr>
        <w:pStyle w:val="34"/>
        <w:ind w:firstLine="0"/>
        <w:rPr>
          <w:rFonts w:asciiTheme="minorEastAsia" w:hAnsiTheme="minorEastAsia" w:eastAsiaTheme="minorEastAsia"/>
          <w:color w:val="auto"/>
          <w:sz w:val="28"/>
          <w:szCs w:val="28"/>
        </w:rPr>
      </w:pPr>
    </w:p>
    <w:p w14:paraId="3E74A46C">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4441BCE1">
      <w:pPr>
        <w:spacing w:line="360" w:lineRule="auto"/>
        <w:jc w:val="center"/>
        <w:rPr>
          <w:rFonts w:asciiTheme="majorEastAsia" w:hAnsiTheme="majorEastAsia" w:eastAsiaTheme="majorEastAsia"/>
          <w:b/>
          <w:color w:val="auto"/>
          <w:sz w:val="36"/>
          <w:szCs w:val="36"/>
        </w:rPr>
      </w:pPr>
      <w:bookmarkStart w:id="52" w:name="_Hlt26671244"/>
      <w:bookmarkEnd w:id="52"/>
      <w:bookmarkStart w:id="53" w:name="_Hlt26955039"/>
      <w:bookmarkEnd w:id="53"/>
      <w:bookmarkStart w:id="54" w:name="_Toc120614282"/>
      <w:bookmarkStart w:id="55" w:name="_Toc49090576"/>
      <w:bookmarkStart w:id="56" w:name="_Toc26554094"/>
    </w:p>
    <w:p w14:paraId="22F8B329">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4A6DC806">
      <w:pPr>
        <w:spacing w:line="360" w:lineRule="auto"/>
        <w:jc w:val="center"/>
        <w:rPr>
          <w:rFonts w:ascii="宋体" w:hAnsi="宋体" w:eastAsia="宋体" w:cs="宋体"/>
          <w:b/>
          <w:color w:val="auto"/>
          <w:sz w:val="24"/>
          <w:szCs w:val="24"/>
        </w:rPr>
      </w:pPr>
    </w:p>
    <w:p w14:paraId="7C734CF5">
      <w:pPr>
        <w:spacing w:line="360" w:lineRule="auto"/>
        <w:jc w:val="center"/>
        <w:rPr>
          <w:rFonts w:ascii="宋体" w:hAnsi="宋体" w:eastAsia="宋体" w:cs="宋体"/>
          <w:b/>
          <w:color w:val="auto"/>
          <w:sz w:val="24"/>
          <w:szCs w:val="24"/>
        </w:rPr>
      </w:pPr>
    </w:p>
    <w:p w14:paraId="0C1C0417">
      <w:pPr>
        <w:spacing w:line="360" w:lineRule="auto"/>
        <w:jc w:val="center"/>
        <w:rPr>
          <w:rFonts w:ascii="宋体" w:hAnsi="宋体" w:eastAsia="宋体" w:cs="宋体"/>
          <w:b/>
          <w:color w:val="auto"/>
          <w:sz w:val="24"/>
          <w:szCs w:val="24"/>
        </w:rPr>
      </w:pPr>
    </w:p>
    <w:p w14:paraId="5396F0B9">
      <w:pPr>
        <w:spacing w:line="360" w:lineRule="auto"/>
        <w:jc w:val="center"/>
        <w:rPr>
          <w:rFonts w:ascii="宋体" w:hAnsi="宋体" w:eastAsia="宋体" w:cs="宋体"/>
          <w:b/>
          <w:color w:val="auto"/>
          <w:sz w:val="24"/>
          <w:szCs w:val="24"/>
        </w:rPr>
      </w:pPr>
    </w:p>
    <w:p w14:paraId="2C3D7A5B">
      <w:pPr>
        <w:spacing w:line="360" w:lineRule="auto"/>
        <w:jc w:val="center"/>
        <w:rPr>
          <w:rFonts w:ascii="宋体" w:hAnsi="宋体" w:eastAsia="宋体" w:cs="宋体"/>
          <w:b/>
          <w:color w:val="auto"/>
          <w:sz w:val="24"/>
          <w:szCs w:val="24"/>
        </w:rPr>
      </w:pPr>
    </w:p>
    <w:p w14:paraId="2EBDA1C3">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4445" r="1270" b="889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08D3E2B5">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4445" r="1270" b="889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2ED54C48">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4445" r="1270" b="889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0E3E33FE">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F4B7DB1">
      <w:pPr>
        <w:spacing w:line="360" w:lineRule="auto"/>
        <w:rPr>
          <w:rFonts w:ascii="微软雅黑" w:hAnsi="微软雅黑" w:cs="微软雅黑"/>
          <w:b/>
          <w:color w:val="auto"/>
          <w:sz w:val="28"/>
          <w:szCs w:val="28"/>
        </w:rPr>
      </w:pPr>
    </w:p>
    <w:p w14:paraId="71706AFB">
      <w:pPr>
        <w:spacing w:line="360" w:lineRule="auto"/>
        <w:rPr>
          <w:rFonts w:ascii="微软雅黑" w:hAnsi="微软雅黑" w:cs="微软雅黑"/>
          <w:b/>
          <w:color w:val="auto"/>
          <w:sz w:val="28"/>
          <w:szCs w:val="28"/>
        </w:rPr>
      </w:pPr>
    </w:p>
    <w:p w14:paraId="2FAB79F1">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69C673BB">
      <w:pPr>
        <w:spacing w:line="360" w:lineRule="auto"/>
        <w:jc w:val="center"/>
        <w:rPr>
          <w:rFonts w:ascii="宋体" w:hAnsi="宋体" w:eastAsia="宋体" w:cs="宋体"/>
          <w:b/>
          <w:bCs/>
          <w:color w:val="auto"/>
          <w:sz w:val="24"/>
          <w:szCs w:val="24"/>
        </w:rPr>
      </w:pPr>
    </w:p>
    <w:p w14:paraId="3AA259D9">
      <w:pPr>
        <w:spacing w:line="360" w:lineRule="auto"/>
        <w:ind w:firstLine="480" w:firstLineChars="200"/>
        <w:rPr>
          <w:rFonts w:ascii="宋体" w:hAnsi="宋体" w:eastAsia="宋体" w:cs="宋体"/>
          <w:color w:val="auto"/>
          <w:sz w:val="24"/>
          <w:szCs w:val="24"/>
        </w:rPr>
      </w:pPr>
    </w:p>
    <w:p w14:paraId="654BEB50">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7B17FCCC">
      <w:pPr>
        <w:pStyle w:val="34"/>
        <w:ind w:firstLine="0"/>
        <w:jc w:val="center"/>
        <w:rPr>
          <w:rFonts w:ascii="宋体" w:hAnsi="宋体" w:cs="宋体"/>
          <w:b/>
          <w:bCs/>
          <w:color w:val="auto"/>
          <w:sz w:val="36"/>
          <w:szCs w:val="36"/>
        </w:rPr>
      </w:pPr>
    </w:p>
    <w:p w14:paraId="0F2D4C34">
      <w:pPr>
        <w:pStyle w:val="34"/>
        <w:ind w:firstLine="0"/>
        <w:jc w:val="center"/>
        <w:rPr>
          <w:rFonts w:ascii="宋体" w:hAnsi="宋体" w:cs="宋体"/>
          <w:b/>
          <w:bCs/>
          <w:color w:val="auto"/>
          <w:sz w:val="36"/>
          <w:szCs w:val="36"/>
        </w:rPr>
      </w:pPr>
    </w:p>
    <w:p w14:paraId="7EF19F6C">
      <w:pPr>
        <w:pStyle w:val="34"/>
        <w:ind w:firstLine="0"/>
        <w:jc w:val="center"/>
        <w:rPr>
          <w:rFonts w:ascii="宋体" w:hAnsi="宋体" w:cs="宋体"/>
          <w:b/>
          <w:bCs/>
          <w:color w:val="auto"/>
          <w:sz w:val="36"/>
          <w:szCs w:val="36"/>
        </w:rPr>
      </w:pPr>
    </w:p>
    <w:p w14:paraId="1070FA90">
      <w:pPr>
        <w:pStyle w:val="34"/>
        <w:ind w:firstLine="0"/>
        <w:jc w:val="center"/>
        <w:rPr>
          <w:rFonts w:ascii="宋体" w:hAnsi="宋体" w:cs="宋体"/>
          <w:b/>
          <w:bCs/>
          <w:color w:val="auto"/>
          <w:sz w:val="36"/>
          <w:szCs w:val="36"/>
        </w:rPr>
      </w:pPr>
    </w:p>
    <w:p w14:paraId="2A495187">
      <w:pPr>
        <w:pStyle w:val="34"/>
        <w:ind w:firstLine="0"/>
        <w:jc w:val="center"/>
        <w:rPr>
          <w:rFonts w:ascii="宋体" w:hAnsi="宋体" w:cs="宋体"/>
          <w:b/>
          <w:bCs/>
          <w:color w:val="auto"/>
          <w:sz w:val="36"/>
          <w:szCs w:val="36"/>
        </w:rPr>
      </w:pPr>
    </w:p>
    <w:p w14:paraId="7A8F2289">
      <w:pPr>
        <w:pStyle w:val="34"/>
        <w:ind w:firstLine="0"/>
        <w:jc w:val="center"/>
        <w:rPr>
          <w:rFonts w:ascii="宋体" w:hAnsi="宋体" w:cs="宋体"/>
          <w:b/>
          <w:bCs/>
          <w:color w:val="auto"/>
          <w:sz w:val="36"/>
          <w:szCs w:val="36"/>
        </w:rPr>
      </w:pPr>
    </w:p>
    <w:p w14:paraId="60DBF468">
      <w:pPr>
        <w:pStyle w:val="34"/>
        <w:ind w:firstLine="0"/>
        <w:jc w:val="center"/>
        <w:rPr>
          <w:rFonts w:ascii="宋体" w:hAnsi="宋体" w:cs="宋体"/>
          <w:b/>
          <w:bCs/>
          <w:color w:val="auto"/>
          <w:sz w:val="36"/>
          <w:szCs w:val="36"/>
        </w:rPr>
      </w:pPr>
    </w:p>
    <w:p w14:paraId="3F0C49B8">
      <w:pPr>
        <w:pStyle w:val="34"/>
        <w:ind w:firstLine="0"/>
        <w:jc w:val="center"/>
        <w:rPr>
          <w:rFonts w:ascii="宋体" w:hAnsi="宋体" w:cs="宋体"/>
          <w:b/>
          <w:bCs/>
          <w:color w:val="auto"/>
          <w:sz w:val="36"/>
          <w:szCs w:val="36"/>
        </w:rPr>
      </w:pPr>
    </w:p>
    <w:p w14:paraId="4B8A13B7">
      <w:pPr>
        <w:pStyle w:val="34"/>
        <w:ind w:firstLine="0"/>
        <w:jc w:val="center"/>
        <w:rPr>
          <w:rFonts w:ascii="宋体" w:hAnsi="宋体" w:cs="宋体"/>
          <w:b/>
          <w:bCs/>
          <w:color w:val="auto"/>
          <w:sz w:val="36"/>
          <w:szCs w:val="36"/>
        </w:rPr>
      </w:pPr>
    </w:p>
    <w:p w14:paraId="36674395">
      <w:pPr>
        <w:pStyle w:val="34"/>
        <w:ind w:firstLine="0"/>
        <w:jc w:val="center"/>
        <w:rPr>
          <w:rFonts w:ascii="宋体" w:hAnsi="宋体" w:cs="宋体"/>
          <w:b/>
          <w:bCs/>
          <w:color w:val="auto"/>
          <w:sz w:val="36"/>
          <w:szCs w:val="36"/>
        </w:rPr>
      </w:pPr>
    </w:p>
    <w:p w14:paraId="44BAF7D3">
      <w:pPr>
        <w:pStyle w:val="34"/>
        <w:ind w:firstLine="0"/>
        <w:jc w:val="center"/>
        <w:rPr>
          <w:rFonts w:ascii="宋体" w:hAnsi="宋体" w:cs="宋体"/>
          <w:b/>
          <w:bCs/>
          <w:color w:val="auto"/>
          <w:sz w:val="36"/>
          <w:szCs w:val="36"/>
        </w:rPr>
      </w:pPr>
    </w:p>
    <w:p w14:paraId="719A9BFA">
      <w:pPr>
        <w:pStyle w:val="34"/>
        <w:ind w:firstLine="0"/>
        <w:jc w:val="center"/>
        <w:rPr>
          <w:rFonts w:ascii="宋体" w:hAnsi="宋体" w:cs="宋体"/>
          <w:b/>
          <w:bCs/>
          <w:color w:val="auto"/>
          <w:sz w:val="36"/>
          <w:szCs w:val="36"/>
        </w:rPr>
      </w:pPr>
    </w:p>
    <w:p w14:paraId="6D4E7829">
      <w:pPr>
        <w:pStyle w:val="34"/>
        <w:ind w:firstLine="0"/>
        <w:jc w:val="center"/>
        <w:rPr>
          <w:rFonts w:ascii="宋体" w:hAnsi="宋体" w:cs="宋体"/>
          <w:b/>
          <w:bCs/>
          <w:color w:val="auto"/>
          <w:sz w:val="36"/>
          <w:szCs w:val="36"/>
        </w:rPr>
      </w:pPr>
    </w:p>
    <w:p w14:paraId="2015C714">
      <w:pPr>
        <w:pStyle w:val="34"/>
        <w:ind w:firstLine="0"/>
        <w:jc w:val="center"/>
        <w:rPr>
          <w:rFonts w:ascii="宋体" w:hAnsi="宋体" w:cs="宋体"/>
          <w:b/>
          <w:bCs/>
          <w:color w:val="auto"/>
          <w:sz w:val="36"/>
          <w:szCs w:val="36"/>
        </w:rPr>
      </w:pPr>
    </w:p>
    <w:p w14:paraId="51F2C242">
      <w:pPr>
        <w:pStyle w:val="34"/>
        <w:ind w:firstLine="0"/>
        <w:jc w:val="both"/>
        <w:rPr>
          <w:rFonts w:ascii="宋体" w:hAnsi="宋体" w:cs="宋体"/>
          <w:b/>
          <w:bCs/>
          <w:color w:val="auto"/>
        </w:rPr>
      </w:pPr>
    </w:p>
    <w:p w14:paraId="07D2DD0F">
      <w:pPr>
        <w:pStyle w:val="34"/>
        <w:ind w:firstLine="0"/>
        <w:jc w:val="both"/>
        <w:rPr>
          <w:rFonts w:ascii="宋体" w:hAnsi="宋体" w:cs="宋体"/>
          <w:b/>
          <w:bCs/>
          <w:color w:val="auto"/>
        </w:rPr>
      </w:pPr>
    </w:p>
    <w:p w14:paraId="511244E0">
      <w:pPr>
        <w:pStyle w:val="34"/>
        <w:ind w:firstLine="0"/>
        <w:jc w:val="both"/>
        <w:rPr>
          <w:rFonts w:ascii="宋体" w:hAnsi="宋体" w:cs="宋体"/>
          <w:b/>
          <w:bCs/>
          <w:color w:val="auto"/>
        </w:rPr>
      </w:pPr>
    </w:p>
    <w:p w14:paraId="4A5D2019">
      <w:pPr>
        <w:pStyle w:val="34"/>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7C288B25">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49806DCD">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23E316B5">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0327292C">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013AEFB1">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3634F5CB">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71E4D573">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6D5144DC">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1C02A725">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14AB3100">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63BC08ED">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755F63EA">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216B50DA">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172E5C03">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6978E407">
      <w:pPr>
        <w:pStyle w:val="34"/>
        <w:spacing w:before="0" w:after="0"/>
        <w:ind w:left="440" w:leftChars="200" w:firstLine="482" w:firstLineChars="200"/>
        <w:rPr>
          <w:rFonts w:ascii="宋体" w:hAnsi="宋体" w:cs="宋体"/>
          <w:b/>
          <w:color w:val="auto"/>
          <w:kern w:val="2"/>
          <w:u w:val="single"/>
        </w:rPr>
      </w:pPr>
    </w:p>
    <w:p w14:paraId="64F79D36">
      <w:pPr>
        <w:pStyle w:val="34"/>
        <w:spacing w:before="0" w:after="0"/>
        <w:ind w:left="440" w:leftChars="200" w:firstLine="482" w:firstLineChars="200"/>
        <w:rPr>
          <w:rFonts w:ascii="宋体" w:hAnsi="宋体" w:cs="宋体"/>
          <w:b/>
          <w:color w:val="auto"/>
          <w:kern w:val="2"/>
          <w:u w:val="single"/>
        </w:rPr>
      </w:pPr>
    </w:p>
    <w:p w14:paraId="15C312F8">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45A9F598">
      <w:pPr>
        <w:pStyle w:val="34"/>
        <w:spacing w:before="0" w:after="0"/>
        <w:rPr>
          <w:rFonts w:ascii="宋体" w:hAnsi="宋体" w:cs="宋体"/>
          <w:color w:val="auto"/>
          <w:kern w:val="2"/>
        </w:rPr>
      </w:pPr>
      <w:r>
        <w:rPr>
          <w:rFonts w:hint="eastAsia" w:ascii="宋体" w:hAnsi="宋体" w:cs="宋体"/>
          <w:color w:val="auto"/>
          <w:kern w:val="2"/>
        </w:rPr>
        <w:t>法定代表人（签字）：</w:t>
      </w:r>
    </w:p>
    <w:p w14:paraId="34ADFA6A">
      <w:pPr>
        <w:pStyle w:val="34"/>
        <w:spacing w:before="0" w:after="0"/>
        <w:rPr>
          <w:rFonts w:ascii="宋体" w:hAnsi="宋体" w:cs="宋体"/>
          <w:color w:val="auto"/>
          <w:kern w:val="2"/>
        </w:rPr>
      </w:pPr>
      <w:r>
        <w:rPr>
          <w:rFonts w:hint="eastAsia" w:ascii="宋体" w:hAnsi="宋体" w:cs="宋体"/>
          <w:color w:val="auto"/>
          <w:kern w:val="2"/>
        </w:rPr>
        <w:t>投标人名称（公章）：</w:t>
      </w:r>
    </w:p>
    <w:p w14:paraId="07AEC226">
      <w:pPr>
        <w:pStyle w:val="34"/>
        <w:spacing w:before="0" w:after="0"/>
        <w:ind w:left="440" w:leftChars="200" w:firstLine="3000" w:firstLineChars="1250"/>
        <w:rPr>
          <w:rFonts w:ascii="宋体" w:hAnsi="宋体" w:cs="宋体"/>
          <w:color w:val="auto"/>
          <w:kern w:val="2"/>
        </w:rPr>
      </w:pPr>
    </w:p>
    <w:p w14:paraId="412158FD">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7207CA7B">
      <w:pPr>
        <w:pStyle w:val="34"/>
        <w:ind w:firstLine="0"/>
        <w:jc w:val="both"/>
        <w:rPr>
          <w:rFonts w:ascii="宋体" w:hAnsi="宋体" w:cs="宋体"/>
          <w:color w:val="auto"/>
        </w:rPr>
      </w:pPr>
      <w:r>
        <w:rPr>
          <w:rFonts w:hint="eastAsia" w:ascii="宋体" w:hAnsi="宋体" w:cs="宋体"/>
          <w:b/>
          <w:bCs/>
          <w:color w:val="auto"/>
        </w:rPr>
        <w:t>附件二</w:t>
      </w:r>
    </w:p>
    <w:p w14:paraId="24DB687D">
      <w:pPr>
        <w:pStyle w:val="34"/>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2D82EFF0">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1FA78414">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2D963219">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4445" r="7620" b="889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12EAC04E">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4445" r="0" b="889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661F1BDD">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4445" r="7620" b="889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5296279F">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EBE1B5D">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3AAB6507">
      <w:pPr>
        <w:pStyle w:val="50"/>
        <w:spacing w:line="360" w:lineRule="auto"/>
        <w:ind w:firstLine="480"/>
        <w:jc w:val="right"/>
        <w:rPr>
          <w:rFonts w:ascii="宋体" w:hAnsi="宋体" w:cs="宋体"/>
          <w:color w:val="auto"/>
          <w:sz w:val="24"/>
          <w:szCs w:val="24"/>
        </w:rPr>
      </w:pPr>
    </w:p>
    <w:p w14:paraId="624C37D1">
      <w:pPr>
        <w:pStyle w:val="50"/>
        <w:spacing w:line="360" w:lineRule="auto"/>
        <w:ind w:firstLine="480"/>
        <w:rPr>
          <w:rFonts w:ascii="宋体" w:hAnsi="宋体" w:cs="宋体"/>
          <w:color w:val="auto"/>
          <w:sz w:val="24"/>
          <w:szCs w:val="24"/>
        </w:rPr>
      </w:pPr>
    </w:p>
    <w:p w14:paraId="4794ECA8">
      <w:pPr>
        <w:pStyle w:val="50"/>
        <w:spacing w:line="360" w:lineRule="auto"/>
        <w:ind w:firstLine="480"/>
        <w:rPr>
          <w:rFonts w:ascii="宋体" w:hAnsi="宋体" w:cs="宋体"/>
          <w:color w:val="auto"/>
          <w:sz w:val="24"/>
          <w:szCs w:val="24"/>
        </w:rPr>
      </w:pPr>
    </w:p>
    <w:p w14:paraId="6ADE5723">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30A1A3E5">
      <w:pPr>
        <w:pStyle w:val="50"/>
        <w:spacing w:line="360" w:lineRule="auto"/>
        <w:ind w:firstLine="480"/>
        <w:rPr>
          <w:rFonts w:ascii="宋体" w:hAnsi="宋体" w:cs="宋体"/>
          <w:color w:val="auto"/>
          <w:sz w:val="24"/>
          <w:szCs w:val="24"/>
        </w:rPr>
      </w:pPr>
    </w:p>
    <w:p w14:paraId="1FABC6A7">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7AC6968C">
      <w:pPr>
        <w:pStyle w:val="50"/>
        <w:spacing w:line="360" w:lineRule="auto"/>
        <w:ind w:firstLine="480"/>
        <w:jc w:val="right"/>
        <w:rPr>
          <w:rFonts w:ascii="宋体" w:hAnsi="宋体" w:cs="宋体"/>
          <w:color w:val="auto"/>
          <w:sz w:val="24"/>
          <w:szCs w:val="24"/>
        </w:rPr>
      </w:pPr>
    </w:p>
    <w:p w14:paraId="723A1493">
      <w:pPr>
        <w:pStyle w:val="50"/>
        <w:spacing w:line="360" w:lineRule="auto"/>
        <w:ind w:firstLine="0" w:firstLineChars="0"/>
        <w:rPr>
          <w:rFonts w:ascii="宋体" w:hAnsi="宋体" w:cs="宋体"/>
          <w:color w:val="auto"/>
          <w:sz w:val="24"/>
          <w:szCs w:val="24"/>
        </w:rPr>
      </w:pPr>
    </w:p>
    <w:p w14:paraId="1577EDD3">
      <w:pPr>
        <w:pStyle w:val="50"/>
        <w:spacing w:line="360" w:lineRule="auto"/>
        <w:ind w:firstLine="480"/>
        <w:jc w:val="right"/>
        <w:rPr>
          <w:rFonts w:ascii="宋体" w:hAnsi="宋体" w:cs="宋体"/>
          <w:color w:val="auto"/>
          <w:sz w:val="24"/>
          <w:szCs w:val="24"/>
        </w:rPr>
      </w:pPr>
    </w:p>
    <w:p w14:paraId="1BEC238B">
      <w:pPr>
        <w:pStyle w:val="50"/>
        <w:spacing w:line="360" w:lineRule="auto"/>
        <w:ind w:firstLine="480"/>
        <w:jc w:val="right"/>
        <w:rPr>
          <w:rFonts w:ascii="宋体" w:hAnsi="宋体" w:cs="宋体"/>
          <w:color w:val="auto"/>
          <w:sz w:val="24"/>
          <w:szCs w:val="24"/>
        </w:rPr>
      </w:pPr>
    </w:p>
    <w:p w14:paraId="68A5D3A5">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6093DF96">
      <w:pPr>
        <w:pStyle w:val="5"/>
        <w:spacing w:line="360" w:lineRule="auto"/>
        <w:rPr>
          <w:rFonts w:ascii="宋体" w:hAnsi="宋体" w:eastAsia="宋体" w:cs="宋体"/>
          <w:color w:val="auto"/>
          <w:sz w:val="24"/>
          <w:szCs w:val="24"/>
        </w:rPr>
      </w:pPr>
      <w:bookmarkStart w:id="59" w:name="_Hlt26671380"/>
      <w:bookmarkEnd w:id="59"/>
      <w:bookmarkStart w:id="60" w:name="_格式3__银行出具的资信证明"/>
      <w:bookmarkEnd w:id="60"/>
      <w:bookmarkStart w:id="61" w:name="_Hlt26955070"/>
      <w:bookmarkEnd w:id="61"/>
    </w:p>
    <w:p w14:paraId="229F7409">
      <w:pPr>
        <w:pStyle w:val="3"/>
        <w:spacing w:line="360" w:lineRule="auto"/>
        <w:rPr>
          <w:rFonts w:ascii="宋体" w:hAnsi="宋体" w:eastAsia="宋体" w:cs="宋体"/>
          <w:color w:val="auto"/>
          <w:sz w:val="24"/>
          <w:szCs w:val="24"/>
        </w:rPr>
      </w:pPr>
    </w:p>
    <w:p w14:paraId="2EE6E3C3">
      <w:pPr>
        <w:rPr>
          <w:rFonts w:ascii="宋体" w:hAnsi="宋体" w:eastAsia="宋体" w:cs="宋体"/>
          <w:color w:val="auto"/>
          <w:sz w:val="24"/>
          <w:szCs w:val="24"/>
        </w:rPr>
      </w:pPr>
    </w:p>
    <w:p w14:paraId="6417E635">
      <w:pPr>
        <w:pStyle w:val="11"/>
        <w:ind w:left="1540" w:right="1540"/>
        <w:rPr>
          <w:rFonts w:ascii="宋体" w:hAnsi="宋体" w:eastAsia="宋体" w:cs="宋体"/>
          <w:color w:val="auto"/>
          <w:sz w:val="24"/>
          <w:szCs w:val="24"/>
        </w:rPr>
      </w:pPr>
    </w:p>
    <w:p w14:paraId="6CF5E71E">
      <w:pPr>
        <w:pStyle w:val="11"/>
        <w:ind w:left="1540" w:right="1540"/>
        <w:rPr>
          <w:rFonts w:ascii="宋体" w:hAnsi="宋体" w:eastAsia="宋体" w:cs="宋体"/>
          <w:color w:val="auto"/>
          <w:sz w:val="24"/>
          <w:szCs w:val="24"/>
        </w:rPr>
      </w:pPr>
    </w:p>
    <w:p w14:paraId="3527D56F">
      <w:pPr>
        <w:pStyle w:val="11"/>
        <w:ind w:left="1540" w:right="1540"/>
        <w:rPr>
          <w:rFonts w:ascii="宋体" w:hAnsi="宋体" w:eastAsia="宋体" w:cs="宋体"/>
          <w:color w:val="auto"/>
          <w:sz w:val="24"/>
          <w:szCs w:val="24"/>
        </w:rPr>
      </w:pPr>
    </w:p>
    <w:p w14:paraId="3810D823">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0F7CE56B">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48C998D1">
      <w:pPr>
        <w:spacing w:line="360" w:lineRule="auto"/>
        <w:ind w:firstLine="480"/>
        <w:rPr>
          <w:rFonts w:ascii="宋体" w:hAnsi="宋体" w:eastAsia="宋体" w:cs="宋体"/>
          <w:color w:val="auto"/>
          <w:sz w:val="24"/>
          <w:szCs w:val="24"/>
        </w:rPr>
      </w:pPr>
    </w:p>
    <w:p w14:paraId="0561B11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45BE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25517C14">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35540EB">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23214C4">
            <w:pPr>
              <w:pStyle w:val="8"/>
              <w:adjustRightInd w:val="0"/>
              <w:snapToGrid w:val="0"/>
              <w:spacing w:line="360" w:lineRule="auto"/>
              <w:rPr>
                <w:rFonts w:ascii="宋体" w:hAnsi="宋体" w:eastAsia="宋体" w:cs="宋体"/>
                <w:color w:val="auto"/>
                <w:sz w:val="24"/>
                <w:szCs w:val="24"/>
              </w:rPr>
            </w:pPr>
          </w:p>
          <w:p w14:paraId="49E4CC9C">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453D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98D57F7">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340957EB">
            <w:pPr>
              <w:pStyle w:val="8"/>
              <w:adjustRightInd w:val="0"/>
              <w:snapToGrid w:val="0"/>
              <w:spacing w:line="360" w:lineRule="auto"/>
              <w:ind w:firstLine="1560" w:firstLineChars="650"/>
              <w:rPr>
                <w:rFonts w:ascii="宋体" w:hAnsi="宋体" w:eastAsia="宋体" w:cs="宋体"/>
                <w:color w:val="auto"/>
                <w:sz w:val="24"/>
                <w:szCs w:val="24"/>
              </w:rPr>
            </w:pPr>
          </w:p>
        </w:tc>
      </w:tr>
      <w:tr w14:paraId="4F5E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74544DB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4189C7F3">
            <w:pPr>
              <w:pStyle w:val="8"/>
              <w:adjustRightInd w:val="0"/>
              <w:snapToGrid w:val="0"/>
              <w:spacing w:line="360" w:lineRule="auto"/>
              <w:ind w:firstLine="1560" w:firstLineChars="650"/>
              <w:rPr>
                <w:rFonts w:ascii="宋体" w:hAnsi="宋体" w:eastAsia="宋体" w:cs="宋体"/>
                <w:color w:val="auto"/>
                <w:sz w:val="24"/>
                <w:szCs w:val="24"/>
              </w:rPr>
            </w:pPr>
          </w:p>
        </w:tc>
      </w:tr>
      <w:tr w14:paraId="49E5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76A96337">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6ABF0595">
            <w:pPr>
              <w:pStyle w:val="8"/>
              <w:adjustRightInd w:val="0"/>
              <w:snapToGrid w:val="0"/>
              <w:spacing w:line="360" w:lineRule="auto"/>
              <w:ind w:firstLine="1560" w:firstLineChars="650"/>
              <w:rPr>
                <w:rFonts w:ascii="宋体" w:hAnsi="宋体" w:eastAsia="宋体" w:cs="宋体"/>
                <w:color w:val="auto"/>
                <w:sz w:val="24"/>
                <w:szCs w:val="24"/>
              </w:rPr>
            </w:pPr>
          </w:p>
        </w:tc>
      </w:tr>
      <w:tr w14:paraId="71DB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12BED87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7E205B24">
            <w:pPr>
              <w:pStyle w:val="8"/>
              <w:adjustRightInd w:val="0"/>
              <w:snapToGrid w:val="0"/>
              <w:spacing w:line="360" w:lineRule="auto"/>
              <w:ind w:firstLine="1560" w:firstLineChars="650"/>
              <w:rPr>
                <w:rFonts w:ascii="宋体" w:hAnsi="宋体" w:eastAsia="宋体" w:cs="宋体"/>
                <w:color w:val="auto"/>
                <w:sz w:val="24"/>
                <w:szCs w:val="24"/>
              </w:rPr>
            </w:pPr>
          </w:p>
        </w:tc>
      </w:tr>
    </w:tbl>
    <w:p w14:paraId="3C286AD0">
      <w:pPr>
        <w:spacing w:line="360" w:lineRule="auto"/>
        <w:rPr>
          <w:rFonts w:ascii="宋体" w:hAnsi="宋体" w:eastAsia="宋体" w:cs="宋体"/>
          <w:color w:val="auto"/>
          <w:sz w:val="24"/>
          <w:szCs w:val="24"/>
        </w:rPr>
      </w:pPr>
    </w:p>
    <w:p w14:paraId="12EA3D21">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25670E5">
      <w:pPr>
        <w:pStyle w:val="11"/>
        <w:ind w:left="1540" w:right="1540"/>
        <w:rPr>
          <w:color w:val="auto"/>
        </w:rPr>
      </w:pPr>
    </w:p>
    <w:p w14:paraId="2B9E4F15">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24E772A">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EF8DC7F">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10388D7B">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A4E040D">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4C302D05">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20861050">
      <w:pPr>
        <w:spacing w:line="360" w:lineRule="auto"/>
        <w:rPr>
          <w:rFonts w:ascii="宋体" w:hAnsi="宋体" w:eastAsia="宋体" w:cs="宋体"/>
          <w:b/>
          <w:bCs/>
          <w:color w:val="auto"/>
          <w:sz w:val="24"/>
          <w:szCs w:val="24"/>
        </w:rPr>
      </w:pPr>
    </w:p>
    <w:p w14:paraId="69282525">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5EB47EDF">
      <w:pPr>
        <w:pStyle w:val="34"/>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07211B8B">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EB9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1688DF1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234506E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2ED0865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19C604A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E5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2BC3B88">
            <w:pPr>
              <w:spacing w:line="360" w:lineRule="auto"/>
              <w:rPr>
                <w:rFonts w:ascii="宋体" w:hAnsi="宋体" w:eastAsia="宋体" w:cs="宋体"/>
                <w:color w:val="auto"/>
                <w:sz w:val="24"/>
                <w:szCs w:val="24"/>
              </w:rPr>
            </w:pPr>
          </w:p>
        </w:tc>
        <w:tc>
          <w:tcPr>
            <w:tcW w:w="1567" w:type="dxa"/>
            <w:vAlign w:val="center"/>
          </w:tcPr>
          <w:p w14:paraId="3EE37770">
            <w:pPr>
              <w:spacing w:line="360" w:lineRule="auto"/>
              <w:rPr>
                <w:rFonts w:ascii="宋体" w:hAnsi="宋体" w:eastAsia="宋体" w:cs="宋体"/>
                <w:color w:val="auto"/>
                <w:sz w:val="24"/>
                <w:szCs w:val="24"/>
              </w:rPr>
            </w:pPr>
          </w:p>
        </w:tc>
        <w:tc>
          <w:tcPr>
            <w:tcW w:w="1442" w:type="dxa"/>
            <w:vAlign w:val="center"/>
          </w:tcPr>
          <w:p w14:paraId="69DAEAA3">
            <w:pPr>
              <w:spacing w:line="360" w:lineRule="auto"/>
              <w:rPr>
                <w:rFonts w:ascii="宋体" w:hAnsi="宋体" w:eastAsia="宋体" w:cs="宋体"/>
                <w:color w:val="auto"/>
                <w:sz w:val="24"/>
                <w:szCs w:val="24"/>
              </w:rPr>
            </w:pPr>
          </w:p>
        </w:tc>
        <w:tc>
          <w:tcPr>
            <w:tcW w:w="2781" w:type="dxa"/>
            <w:vAlign w:val="center"/>
          </w:tcPr>
          <w:p w14:paraId="71EC4D5A">
            <w:pPr>
              <w:spacing w:line="360" w:lineRule="auto"/>
              <w:rPr>
                <w:rFonts w:ascii="宋体" w:hAnsi="宋体" w:eastAsia="宋体" w:cs="宋体"/>
                <w:color w:val="auto"/>
                <w:sz w:val="24"/>
                <w:szCs w:val="24"/>
              </w:rPr>
            </w:pPr>
          </w:p>
        </w:tc>
      </w:tr>
      <w:tr w14:paraId="6590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F6B5491">
            <w:pPr>
              <w:spacing w:line="360" w:lineRule="auto"/>
              <w:rPr>
                <w:rFonts w:ascii="宋体" w:hAnsi="宋体" w:eastAsia="宋体" w:cs="宋体"/>
                <w:color w:val="auto"/>
                <w:sz w:val="24"/>
                <w:szCs w:val="24"/>
              </w:rPr>
            </w:pPr>
          </w:p>
        </w:tc>
        <w:tc>
          <w:tcPr>
            <w:tcW w:w="1567" w:type="dxa"/>
            <w:vAlign w:val="center"/>
          </w:tcPr>
          <w:p w14:paraId="3EB451B5">
            <w:pPr>
              <w:spacing w:line="360" w:lineRule="auto"/>
              <w:rPr>
                <w:rFonts w:ascii="宋体" w:hAnsi="宋体" w:eastAsia="宋体" w:cs="宋体"/>
                <w:color w:val="auto"/>
                <w:sz w:val="24"/>
                <w:szCs w:val="24"/>
              </w:rPr>
            </w:pPr>
          </w:p>
        </w:tc>
        <w:tc>
          <w:tcPr>
            <w:tcW w:w="1442" w:type="dxa"/>
            <w:vAlign w:val="center"/>
          </w:tcPr>
          <w:p w14:paraId="1F27EAAF">
            <w:pPr>
              <w:spacing w:line="360" w:lineRule="auto"/>
              <w:rPr>
                <w:rFonts w:ascii="宋体" w:hAnsi="宋体" w:eastAsia="宋体" w:cs="宋体"/>
                <w:color w:val="auto"/>
                <w:sz w:val="24"/>
                <w:szCs w:val="24"/>
              </w:rPr>
            </w:pPr>
          </w:p>
        </w:tc>
        <w:tc>
          <w:tcPr>
            <w:tcW w:w="2781" w:type="dxa"/>
            <w:vAlign w:val="center"/>
          </w:tcPr>
          <w:p w14:paraId="1D3B148E">
            <w:pPr>
              <w:spacing w:line="360" w:lineRule="auto"/>
              <w:rPr>
                <w:rFonts w:ascii="宋体" w:hAnsi="宋体" w:eastAsia="宋体" w:cs="宋体"/>
                <w:color w:val="auto"/>
                <w:sz w:val="24"/>
                <w:szCs w:val="24"/>
              </w:rPr>
            </w:pPr>
          </w:p>
        </w:tc>
      </w:tr>
      <w:tr w14:paraId="7E0A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963BFC7">
            <w:pPr>
              <w:spacing w:line="360" w:lineRule="auto"/>
              <w:rPr>
                <w:rFonts w:ascii="宋体" w:hAnsi="宋体" w:eastAsia="宋体" w:cs="宋体"/>
                <w:color w:val="auto"/>
                <w:sz w:val="24"/>
                <w:szCs w:val="24"/>
              </w:rPr>
            </w:pPr>
          </w:p>
        </w:tc>
        <w:tc>
          <w:tcPr>
            <w:tcW w:w="1567" w:type="dxa"/>
            <w:vAlign w:val="center"/>
          </w:tcPr>
          <w:p w14:paraId="23D756CC">
            <w:pPr>
              <w:spacing w:line="360" w:lineRule="auto"/>
              <w:rPr>
                <w:rFonts w:ascii="宋体" w:hAnsi="宋体" w:eastAsia="宋体" w:cs="宋体"/>
                <w:color w:val="auto"/>
                <w:sz w:val="24"/>
                <w:szCs w:val="24"/>
              </w:rPr>
            </w:pPr>
          </w:p>
        </w:tc>
        <w:tc>
          <w:tcPr>
            <w:tcW w:w="1442" w:type="dxa"/>
            <w:vAlign w:val="center"/>
          </w:tcPr>
          <w:p w14:paraId="2915AF79">
            <w:pPr>
              <w:spacing w:line="360" w:lineRule="auto"/>
              <w:rPr>
                <w:rFonts w:ascii="宋体" w:hAnsi="宋体" w:eastAsia="宋体" w:cs="宋体"/>
                <w:color w:val="auto"/>
                <w:sz w:val="24"/>
                <w:szCs w:val="24"/>
              </w:rPr>
            </w:pPr>
          </w:p>
        </w:tc>
        <w:tc>
          <w:tcPr>
            <w:tcW w:w="2781" w:type="dxa"/>
            <w:vAlign w:val="center"/>
          </w:tcPr>
          <w:p w14:paraId="70BBEB3C">
            <w:pPr>
              <w:spacing w:line="360" w:lineRule="auto"/>
              <w:rPr>
                <w:rFonts w:ascii="宋体" w:hAnsi="宋体" w:eastAsia="宋体" w:cs="宋体"/>
                <w:color w:val="auto"/>
                <w:sz w:val="24"/>
                <w:szCs w:val="24"/>
              </w:rPr>
            </w:pPr>
          </w:p>
        </w:tc>
      </w:tr>
      <w:tr w14:paraId="0C82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7FD938C">
            <w:pPr>
              <w:spacing w:line="360" w:lineRule="auto"/>
              <w:rPr>
                <w:rFonts w:ascii="宋体" w:hAnsi="宋体" w:eastAsia="宋体" w:cs="宋体"/>
                <w:color w:val="auto"/>
                <w:sz w:val="24"/>
                <w:szCs w:val="24"/>
              </w:rPr>
            </w:pPr>
          </w:p>
        </w:tc>
        <w:tc>
          <w:tcPr>
            <w:tcW w:w="1567" w:type="dxa"/>
            <w:vAlign w:val="center"/>
          </w:tcPr>
          <w:p w14:paraId="3B5EA65A">
            <w:pPr>
              <w:spacing w:line="360" w:lineRule="auto"/>
              <w:rPr>
                <w:rFonts w:ascii="宋体" w:hAnsi="宋体" w:eastAsia="宋体" w:cs="宋体"/>
                <w:color w:val="auto"/>
                <w:sz w:val="24"/>
                <w:szCs w:val="24"/>
              </w:rPr>
            </w:pPr>
          </w:p>
        </w:tc>
        <w:tc>
          <w:tcPr>
            <w:tcW w:w="1442" w:type="dxa"/>
            <w:vAlign w:val="center"/>
          </w:tcPr>
          <w:p w14:paraId="54A6F668">
            <w:pPr>
              <w:spacing w:line="360" w:lineRule="auto"/>
              <w:rPr>
                <w:rFonts w:ascii="宋体" w:hAnsi="宋体" w:eastAsia="宋体" w:cs="宋体"/>
                <w:color w:val="auto"/>
                <w:sz w:val="24"/>
                <w:szCs w:val="24"/>
              </w:rPr>
            </w:pPr>
          </w:p>
        </w:tc>
        <w:tc>
          <w:tcPr>
            <w:tcW w:w="2781" w:type="dxa"/>
            <w:vAlign w:val="center"/>
          </w:tcPr>
          <w:p w14:paraId="66C6D1A2">
            <w:pPr>
              <w:spacing w:line="360" w:lineRule="auto"/>
              <w:rPr>
                <w:rFonts w:ascii="宋体" w:hAnsi="宋体" w:eastAsia="宋体" w:cs="宋体"/>
                <w:color w:val="auto"/>
                <w:sz w:val="24"/>
                <w:szCs w:val="24"/>
              </w:rPr>
            </w:pPr>
          </w:p>
        </w:tc>
      </w:tr>
      <w:tr w14:paraId="45FA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74614FD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78568CB6">
            <w:pPr>
              <w:spacing w:line="360" w:lineRule="auto"/>
              <w:rPr>
                <w:rFonts w:ascii="宋体" w:hAnsi="宋体" w:eastAsia="宋体" w:cs="宋体"/>
                <w:color w:val="auto"/>
                <w:sz w:val="24"/>
                <w:szCs w:val="24"/>
              </w:rPr>
            </w:pPr>
          </w:p>
        </w:tc>
      </w:tr>
    </w:tbl>
    <w:p w14:paraId="253D695C">
      <w:pPr>
        <w:spacing w:line="360" w:lineRule="auto"/>
        <w:rPr>
          <w:rFonts w:ascii="宋体" w:hAnsi="宋体" w:eastAsia="宋体" w:cs="宋体"/>
          <w:color w:val="auto"/>
          <w:sz w:val="24"/>
          <w:szCs w:val="24"/>
        </w:rPr>
      </w:pPr>
    </w:p>
    <w:p w14:paraId="3CB5059A">
      <w:pPr>
        <w:spacing w:line="360" w:lineRule="auto"/>
        <w:rPr>
          <w:rFonts w:ascii="宋体" w:hAnsi="宋体" w:eastAsia="宋体" w:cs="宋体"/>
          <w:color w:val="auto"/>
          <w:sz w:val="24"/>
          <w:szCs w:val="24"/>
        </w:rPr>
      </w:pPr>
    </w:p>
    <w:p w14:paraId="58313400">
      <w:pPr>
        <w:spacing w:line="360" w:lineRule="auto"/>
        <w:rPr>
          <w:rFonts w:ascii="宋体" w:hAnsi="宋体" w:eastAsia="宋体" w:cs="宋体"/>
          <w:color w:val="auto"/>
          <w:sz w:val="24"/>
          <w:szCs w:val="24"/>
        </w:rPr>
      </w:pPr>
    </w:p>
    <w:p w14:paraId="477C066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F1E7FFD">
      <w:pPr>
        <w:pStyle w:val="11"/>
        <w:ind w:left="1540" w:right="1540"/>
        <w:rPr>
          <w:color w:val="auto"/>
        </w:rPr>
      </w:pPr>
    </w:p>
    <w:p w14:paraId="6579409C">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AF942A9">
      <w:pPr>
        <w:spacing w:line="360" w:lineRule="auto"/>
        <w:jc w:val="center"/>
        <w:rPr>
          <w:rFonts w:ascii="宋体" w:hAnsi="宋体" w:eastAsia="宋体" w:cs="宋体"/>
          <w:color w:val="auto"/>
          <w:sz w:val="24"/>
          <w:szCs w:val="24"/>
        </w:rPr>
      </w:pPr>
    </w:p>
    <w:p w14:paraId="2E82DAA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A4FE6D6">
      <w:pPr>
        <w:spacing w:line="360" w:lineRule="auto"/>
        <w:rPr>
          <w:rFonts w:ascii="宋体" w:hAnsi="宋体" w:eastAsia="宋体" w:cs="宋体"/>
          <w:color w:val="auto"/>
          <w:sz w:val="24"/>
          <w:szCs w:val="24"/>
        </w:rPr>
      </w:pPr>
    </w:p>
    <w:p w14:paraId="2BEB0204">
      <w:pPr>
        <w:spacing w:line="360" w:lineRule="auto"/>
        <w:rPr>
          <w:rFonts w:ascii="宋体" w:hAnsi="宋体" w:eastAsia="宋体" w:cs="宋体"/>
          <w:b/>
          <w:bCs/>
          <w:color w:val="auto"/>
          <w:sz w:val="24"/>
          <w:szCs w:val="24"/>
        </w:rPr>
      </w:pPr>
    </w:p>
    <w:p w14:paraId="4CCF386A">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6D6B408F">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0137BC7F">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7EC5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1AC47624">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5982F8F6">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322DCF8A">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14436D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ECAB48D">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534D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D2044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A52E65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12DE1F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E954C5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44D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32AA3F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B8B0E9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4A20D0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E1928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71C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5AE9E9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26B46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C6DB54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B0B0F2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5C0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AB199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7E1290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48725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B1D6DD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047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436850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534FE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A74C69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C15966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702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6CD280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3A5217BA">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DF9D950">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36FC69A2">
            <w:pPr>
              <w:spacing w:line="360" w:lineRule="auto"/>
              <w:rPr>
                <w:rFonts w:ascii="宋体" w:hAnsi="宋体" w:eastAsia="宋体" w:cs="宋体"/>
                <w:color w:val="auto"/>
                <w:sz w:val="24"/>
                <w:szCs w:val="24"/>
              </w:rPr>
            </w:pPr>
          </w:p>
        </w:tc>
      </w:tr>
      <w:tr w14:paraId="0050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E3B43CD">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2DAA7336">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27ABB103">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05928BB9">
            <w:pPr>
              <w:spacing w:line="360" w:lineRule="auto"/>
              <w:rPr>
                <w:rFonts w:ascii="宋体" w:hAnsi="宋体" w:eastAsia="宋体" w:cs="宋体"/>
                <w:color w:val="auto"/>
                <w:sz w:val="24"/>
                <w:szCs w:val="24"/>
              </w:rPr>
            </w:pPr>
          </w:p>
        </w:tc>
      </w:tr>
    </w:tbl>
    <w:p w14:paraId="1E9B4438">
      <w:pPr>
        <w:spacing w:line="360" w:lineRule="auto"/>
        <w:rPr>
          <w:rFonts w:ascii="宋体" w:hAnsi="宋体" w:eastAsia="宋体" w:cs="宋体"/>
          <w:color w:val="auto"/>
          <w:sz w:val="24"/>
          <w:szCs w:val="24"/>
        </w:rPr>
      </w:pPr>
    </w:p>
    <w:p w14:paraId="64B00A6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0AF47E28">
      <w:pPr>
        <w:spacing w:line="360" w:lineRule="auto"/>
        <w:rPr>
          <w:rFonts w:ascii="宋体" w:hAnsi="宋体" w:eastAsia="宋体" w:cs="宋体"/>
          <w:color w:val="auto"/>
          <w:sz w:val="24"/>
          <w:szCs w:val="24"/>
        </w:rPr>
      </w:pPr>
    </w:p>
    <w:p w14:paraId="51B56345">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F228761">
      <w:pPr>
        <w:pStyle w:val="11"/>
        <w:ind w:left="1540" w:right="1540"/>
        <w:rPr>
          <w:color w:val="auto"/>
        </w:rPr>
      </w:pPr>
    </w:p>
    <w:p w14:paraId="38D87294">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8476449">
      <w:pPr>
        <w:spacing w:line="360" w:lineRule="auto"/>
        <w:jc w:val="center"/>
        <w:rPr>
          <w:rFonts w:ascii="宋体" w:hAnsi="宋体" w:eastAsia="宋体" w:cs="宋体"/>
          <w:color w:val="auto"/>
          <w:sz w:val="24"/>
          <w:szCs w:val="24"/>
        </w:rPr>
      </w:pPr>
    </w:p>
    <w:p w14:paraId="0C55F52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FD97F65">
      <w:pPr>
        <w:pStyle w:val="11"/>
        <w:ind w:left="1540" w:right="1540"/>
        <w:rPr>
          <w:color w:val="auto"/>
        </w:rPr>
      </w:pPr>
    </w:p>
    <w:p w14:paraId="6ADB4071">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4A8D6BAF">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1F1EBFA3">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E88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71C8436">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1DF37929">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0667296F">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3AD7888F">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120E8A8">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65B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3CA774">
            <w:pPr>
              <w:spacing w:line="360" w:lineRule="auto"/>
              <w:jc w:val="center"/>
              <w:rPr>
                <w:rFonts w:ascii="宋体" w:hAnsi="宋体" w:eastAsia="宋体" w:cs="宋体"/>
                <w:color w:val="auto"/>
                <w:sz w:val="24"/>
                <w:szCs w:val="24"/>
              </w:rPr>
            </w:pPr>
          </w:p>
        </w:tc>
        <w:tc>
          <w:tcPr>
            <w:tcW w:w="2335" w:type="dxa"/>
          </w:tcPr>
          <w:p w14:paraId="4153A0F9">
            <w:pPr>
              <w:spacing w:line="360" w:lineRule="auto"/>
              <w:jc w:val="center"/>
              <w:rPr>
                <w:rFonts w:ascii="宋体" w:hAnsi="宋体" w:eastAsia="宋体" w:cs="宋体"/>
                <w:color w:val="auto"/>
                <w:sz w:val="24"/>
                <w:szCs w:val="24"/>
              </w:rPr>
            </w:pPr>
          </w:p>
        </w:tc>
        <w:tc>
          <w:tcPr>
            <w:tcW w:w="2836" w:type="dxa"/>
          </w:tcPr>
          <w:p w14:paraId="0BB3BF58">
            <w:pPr>
              <w:spacing w:line="360" w:lineRule="auto"/>
              <w:jc w:val="center"/>
              <w:rPr>
                <w:rFonts w:ascii="宋体" w:hAnsi="宋体" w:eastAsia="宋体" w:cs="宋体"/>
                <w:color w:val="auto"/>
                <w:sz w:val="24"/>
                <w:szCs w:val="24"/>
              </w:rPr>
            </w:pPr>
          </w:p>
        </w:tc>
        <w:tc>
          <w:tcPr>
            <w:tcW w:w="2176" w:type="dxa"/>
          </w:tcPr>
          <w:p w14:paraId="22A0220D">
            <w:pPr>
              <w:spacing w:line="360" w:lineRule="auto"/>
              <w:jc w:val="center"/>
              <w:rPr>
                <w:rFonts w:ascii="宋体" w:hAnsi="宋体" w:eastAsia="宋体" w:cs="宋体"/>
                <w:color w:val="auto"/>
                <w:sz w:val="24"/>
                <w:szCs w:val="24"/>
              </w:rPr>
            </w:pPr>
          </w:p>
        </w:tc>
      </w:tr>
      <w:tr w14:paraId="4D8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0E53961">
            <w:pPr>
              <w:spacing w:line="360" w:lineRule="auto"/>
              <w:jc w:val="center"/>
              <w:rPr>
                <w:rFonts w:ascii="宋体" w:hAnsi="宋体" w:eastAsia="宋体" w:cs="宋体"/>
                <w:color w:val="auto"/>
                <w:sz w:val="24"/>
                <w:szCs w:val="24"/>
              </w:rPr>
            </w:pPr>
          </w:p>
        </w:tc>
        <w:tc>
          <w:tcPr>
            <w:tcW w:w="2335" w:type="dxa"/>
          </w:tcPr>
          <w:p w14:paraId="7EAA4A27">
            <w:pPr>
              <w:spacing w:line="360" w:lineRule="auto"/>
              <w:jc w:val="center"/>
              <w:rPr>
                <w:rFonts w:ascii="宋体" w:hAnsi="宋体" w:eastAsia="宋体" w:cs="宋体"/>
                <w:color w:val="auto"/>
                <w:sz w:val="24"/>
                <w:szCs w:val="24"/>
              </w:rPr>
            </w:pPr>
          </w:p>
        </w:tc>
        <w:tc>
          <w:tcPr>
            <w:tcW w:w="2836" w:type="dxa"/>
          </w:tcPr>
          <w:p w14:paraId="37E3993F">
            <w:pPr>
              <w:spacing w:line="360" w:lineRule="auto"/>
              <w:jc w:val="center"/>
              <w:rPr>
                <w:rFonts w:ascii="宋体" w:hAnsi="宋体" w:eastAsia="宋体" w:cs="宋体"/>
                <w:color w:val="auto"/>
                <w:sz w:val="24"/>
                <w:szCs w:val="24"/>
              </w:rPr>
            </w:pPr>
          </w:p>
        </w:tc>
        <w:tc>
          <w:tcPr>
            <w:tcW w:w="2176" w:type="dxa"/>
          </w:tcPr>
          <w:p w14:paraId="6DB973ED">
            <w:pPr>
              <w:spacing w:line="360" w:lineRule="auto"/>
              <w:jc w:val="center"/>
              <w:rPr>
                <w:rFonts w:ascii="宋体" w:hAnsi="宋体" w:eastAsia="宋体" w:cs="宋体"/>
                <w:color w:val="auto"/>
                <w:sz w:val="24"/>
                <w:szCs w:val="24"/>
              </w:rPr>
            </w:pPr>
          </w:p>
        </w:tc>
      </w:tr>
      <w:tr w14:paraId="5248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C465C38">
            <w:pPr>
              <w:spacing w:line="360" w:lineRule="auto"/>
              <w:jc w:val="center"/>
              <w:rPr>
                <w:rFonts w:ascii="宋体" w:hAnsi="宋体" w:eastAsia="宋体" w:cs="宋体"/>
                <w:color w:val="auto"/>
                <w:sz w:val="24"/>
                <w:szCs w:val="24"/>
              </w:rPr>
            </w:pPr>
          </w:p>
        </w:tc>
        <w:tc>
          <w:tcPr>
            <w:tcW w:w="2335" w:type="dxa"/>
          </w:tcPr>
          <w:p w14:paraId="0FD40DCA">
            <w:pPr>
              <w:spacing w:line="360" w:lineRule="auto"/>
              <w:jc w:val="center"/>
              <w:rPr>
                <w:rFonts w:ascii="宋体" w:hAnsi="宋体" w:eastAsia="宋体" w:cs="宋体"/>
                <w:color w:val="auto"/>
                <w:sz w:val="24"/>
                <w:szCs w:val="24"/>
              </w:rPr>
            </w:pPr>
          </w:p>
        </w:tc>
        <w:tc>
          <w:tcPr>
            <w:tcW w:w="2836" w:type="dxa"/>
          </w:tcPr>
          <w:p w14:paraId="5C242F83">
            <w:pPr>
              <w:spacing w:line="360" w:lineRule="auto"/>
              <w:jc w:val="center"/>
              <w:rPr>
                <w:rFonts w:ascii="宋体" w:hAnsi="宋体" w:eastAsia="宋体" w:cs="宋体"/>
                <w:color w:val="auto"/>
                <w:sz w:val="24"/>
                <w:szCs w:val="24"/>
              </w:rPr>
            </w:pPr>
          </w:p>
        </w:tc>
        <w:tc>
          <w:tcPr>
            <w:tcW w:w="2176" w:type="dxa"/>
          </w:tcPr>
          <w:p w14:paraId="5883F773">
            <w:pPr>
              <w:spacing w:line="360" w:lineRule="auto"/>
              <w:jc w:val="center"/>
              <w:rPr>
                <w:rFonts w:ascii="宋体" w:hAnsi="宋体" w:eastAsia="宋体" w:cs="宋体"/>
                <w:color w:val="auto"/>
                <w:sz w:val="24"/>
                <w:szCs w:val="24"/>
              </w:rPr>
            </w:pPr>
          </w:p>
        </w:tc>
      </w:tr>
      <w:tr w14:paraId="659B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DAC6B6C">
            <w:pPr>
              <w:spacing w:line="360" w:lineRule="auto"/>
              <w:jc w:val="center"/>
              <w:rPr>
                <w:rFonts w:ascii="宋体" w:hAnsi="宋体" w:eastAsia="宋体" w:cs="宋体"/>
                <w:color w:val="auto"/>
                <w:sz w:val="24"/>
                <w:szCs w:val="24"/>
              </w:rPr>
            </w:pPr>
          </w:p>
        </w:tc>
        <w:tc>
          <w:tcPr>
            <w:tcW w:w="2335" w:type="dxa"/>
          </w:tcPr>
          <w:p w14:paraId="2E0EB5F8">
            <w:pPr>
              <w:spacing w:line="360" w:lineRule="auto"/>
              <w:jc w:val="center"/>
              <w:rPr>
                <w:rFonts w:ascii="宋体" w:hAnsi="宋体" w:eastAsia="宋体" w:cs="宋体"/>
                <w:color w:val="auto"/>
                <w:sz w:val="24"/>
                <w:szCs w:val="24"/>
              </w:rPr>
            </w:pPr>
          </w:p>
        </w:tc>
        <w:tc>
          <w:tcPr>
            <w:tcW w:w="2836" w:type="dxa"/>
          </w:tcPr>
          <w:p w14:paraId="0B6FAB8C">
            <w:pPr>
              <w:spacing w:line="360" w:lineRule="auto"/>
              <w:jc w:val="center"/>
              <w:rPr>
                <w:rFonts w:ascii="宋体" w:hAnsi="宋体" w:eastAsia="宋体" w:cs="宋体"/>
                <w:color w:val="auto"/>
                <w:sz w:val="24"/>
                <w:szCs w:val="24"/>
              </w:rPr>
            </w:pPr>
          </w:p>
        </w:tc>
        <w:tc>
          <w:tcPr>
            <w:tcW w:w="2176" w:type="dxa"/>
          </w:tcPr>
          <w:p w14:paraId="3391ED4C">
            <w:pPr>
              <w:spacing w:line="360" w:lineRule="auto"/>
              <w:jc w:val="center"/>
              <w:rPr>
                <w:rFonts w:ascii="宋体" w:hAnsi="宋体" w:eastAsia="宋体" w:cs="宋体"/>
                <w:color w:val="auto"/>
                <w:sz w:val="24"/>
                <w:szCs w:val="24"/>
              </w:rPr>
            </w:pPr>
          </w:p>
        </w:tc>
      </w:tr>
      <w:tr w14:paraId="68CB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4EE0F90">
            <w:pPr>
              <w:spacing w:line="360" w:lineRule="auto"/>
              <w:jc w:val="center"/>
              <w:rPr>
                <w:rFonts w:ascii="宋体" w:hAnsi="宋体" w:eastAsia="宋体" w:cs="宋体"/>
                <w:color w:val="auto"/>
                <w:sz w:val="24"/>
                <w:szCs w:val="24"/>
              </w:rPr>
            </w:pPr>
          </w:p>
        </w:tc>
        <w:tc>
          <w:tcPr>
            <w:tcW w:w="2335" w:type="dxa"/>
          </w:tcPr>
          <w:p w14:paraId="69EA9181">
            <w:pPr>
              <w:spacing w:line="360" w:lineRule="auto"/>
              <w:jc w:val="center"/>
              <w:rPr>
                <w:rFonts w:ascii="宋体" w:hAnsi="宋体" w:eastAsia="宋体" w:cs="宋体"/>
                <w:color w:val="auto"/>
                <w:sz w:val="24"/>
                <w:szCs w:val="24"/>
              </w:rPr>
            </w:pPr>
          </w:p>
        </w:tc>
        <w:tc>
          <w:tcPr>
            <w:tcW w:w="2836" w:type="dxa"/>
          </w:tcPr>
          <w:p w14:paraId="42D9B07F">
            <w:pPr>
              <w:spacing w:line="360" w:lineRule="auto"/>
              <w:jc w:val="center"/>
              <w:rPr>
                <w:rFonts w:ascii="宋体" w:hAnsi="宋体" w:eastAsia="宋体" w:cs="宋体"/>
                <w:color w:val="auto"/>
                <w:sz w:val="24"/>
                <w:szCs w:val="24"/>
              </w:rPr>
            </w:pPr>
          </w:p>
        </w:tc>
        <w:tc>
          <w:tcPr>
            <w:tcW w:w="2176" w:type="dxa"/>
          </w:tcPr>
          <w:p w14:paraId="2DA4ABEE">
            <w:pPr>
              <w:spacing w:line="360" w:lineRule="auto"/>
              <w:jc w:val="center"/>
              <w:rPr>
                <w:rFonts w:ascii="宋体" w:hAnsi="宋体" w:eastAsia="宋体" w:cs="宋体"/>
                <w:color w:val="auto"/>
                <w:sz w:val="24"/>
                <w:szCs w:val="24"/>
              </w:rPr>
            </w:pPr>
          </w:p>
        </w:tc>
      </w:tr>
      <w:tr w14:paraId="4579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25CDD3C">
            <w:pPr>
              <w:spacing w:line="360" w:lineRule="auto"/>
              <w:jc w:val="center"/>
              <w:rPr>
                <w:rFonts w:ascii="宋体" w:hAnsi="宋体" w:eastAsia="宋体" w:cs="宋体"/>
                <w:color w:val="auto"/>
                <w:sz w:val="24"/>
                <w:szCs w:val="24"/>
              </w:rPr>
            </w:pPr>
          </w:p>
          <w:p w14:paraId="794FDECD">
            <w:pPr>
              <w:spacing w:line="360" w:lineRule="auto"/>
              <w:jc w:val="center"/>
              <w:rPr>
                <w:rFonts w:ascii="宋体" w:hAnsi="宋体" w:eastAsia="宋体" w:cs="宋体"/>
                <w:color w:val="auto"/>
                <w:sz w:val="24"/>
                <w:szCs w:val="24"/>
              </w:rPr>
            </w:pPr>
          </w:p>
        </w:tc>
        <w:tc>
          <w:tcPr>
            <w:tcW w:w="2335" w:type="dxa"/>
          </w:tcPr>
          <w:p w14:paraId="5A9E1D96">
            <w:pPr>
              <w:spacing w:line="360" w:lineRule="auto"/>
              <w:jc w:val="center"/>
              <w:rPr>
                <w:rFonts w:ascii="宋体" w:hAnsi="宋体" w:eastAsia="宋体" w:cs="宋体"/>
                <w:color w:val="auto"/>
                <w:sz w:val="24"/>
                <w:szCs w:val="24"/>
              </w:rPr>
            </w:pPr>
          </w:p>
        </w:tc>
        <w:tc>
          <w:tcPr>
            <w:tcW w:w="2836" w:type="dxa"/>
          </w:tcPr>
          <w:p w14:paraId="3A6CB8F7">
            <w:pPr>
              <w:spacing w:line="360" w:lineRule="auto"/>
              <w:jc w:val="center"/>
              <w:rPr>
                <w:rFonts w:ascii="宋体" w:hAnsi="宋体" w:eastAsia="宋体" w:cs="宋体"/>
                <w:color w:val="auto"/>
                <w:sz w:val="24"/>
                <w:szCs w:val="24"/>
              </w:rPr>
            </w:pPr>
          </w:p>
        </w:tc>
        <w:tc>
          <w:tcPr>
            <w:tcW w:w="2176" w:type="dxa"/>
          </w:tcPr>
          <w:p w14:paraId="72FBC489">
            <w:pPr>
              <w:spacing w:line="360" w:lineRule="auto"/>
              <w:jc w:val="center"/>
              <w:rPr>
                <w:rFonts w:ascii="宋体" w:hAnsi="宋体" w:eastAsia="宋体" w:cs="宋体"/>
                <w:color w:val="auto"/>
                <w:sz w:val="24"/>
                <w:szCs w:val="24"/>
              </w:rPr>
            </w:pPr>
          </w:p>
        </w:tc>
      </w:tr>
      <w:tr w14:paraId="02E7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4F6749">
            <w:pPr>
              <w:spacing w:line="360" w:lineRule="auto"/>
              <w:jc w:val="center"/>
              <w:rPr>
                <w:rFonts w:ascii="宋体" w:hAnsi="宋体" w:eastAsia="宋体" w:cs="宋体"/>
                <w:color w:val="auto"/>
                <w:sz w:val="24"/>
                <w:szCs w:val="24"/>
              </w:rPr>
            </w:pPr>
          </w:p>
        </w:tc>
        <w:tc>
          <w:tcPr>
            <w:tcW w:w="2335" w:type="dxa"/>
          </w:tcPr>
          <w:p w14:paraId="6F51A8C3">
            <w:pPr>
              <w:spacing w:line="360" w:lineRule="auto"/>
              <w:jc w:val="center"/>
              <w:rPr>
                <w:rFonts w:ascii="宋体" w:hAnsi="宋体" w:eastAsia="宋体" w:cs="宋体"/>
                <w:color w:val="auto"/>
                <w:sz w:val="24"/>
                <w:szCs w:val="24"/>
              </w:rPr>
            </w:pPr>
          </w:p>
        </w:tc>
        <w:tc>
          <w:tcPr>
            <w:tcW w:w="2836" w:type="dxa"/>
          </w:tcPr>
          <w:p w14:paraId="2B105190">
            <w:pPr>
              <w:spacing w:line="360" w:lineRule="auto"/>
              <w:jc w:val="center"/>
              <w:rPr>
                <w:rFonts w:ascii="宋体" w:hAnsi="宋体" w:eastAsia="宋体" w:cs="宋体"/>
                <w:color w:val="auto"/>
                <w:sz w:val="24"/>
                <w:szCs w:val="24"/>
              </w:rPr>
            </w:pPr>
          </w:p>
        </w:tc>
        <w:tc>
          <w:tcPr>
            <w:tcW w:w="2176" w:type="dxa"/>
          </w:tcPr>
          <w:p w14:paraId="370B79F6">
            <w:pPr>
              <w:spacing w:line="360" w:lineRule="auto"/>
              <w:jc w:val="center"/>
              <w:rPr>
                <w:rFonts w:ascii="宋体" w:hAnsi="宋体" w:eastAsia="宋体" w:cs="宋体"/>
                <w:color w:val="auto"/>
                <w:sz w:val="24"/>
                <w:szCs w:val="24"/>
              </w:rPr>
            </w:pPr>
          </w:p>
        </w:tc>
      </w:tr>
      <w:tr w14:paraId="502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F4522B7">
            <w:pPr>
              <w:spacing w:line="360" w:lineRule="auto"/>
              <w:jc w:val="center"/>
              <w:rPr>
                <w:rFonts w:ascii="宋体" w:hAnsi="宋体" w:eastAsia="宋体" w:cs="宋体"/>
                <w:color w:val="auto"/>
                <w:sz w:val="24"/>
                <w:szCs w:val="24"/>
              </w:rPr>
            </w:pPr>
          </w:p>
        </w:tc>
        <w:tc>
          <w:tcPr>
            <w:tcW w:w="2335" w:type="dxa"/>
          </w:tcPr>
          <w:p w14:paraId="5C0772EC">
            <w:pPr>
              <w:spacing w:line="360" w:lineRule="auto"/>
              <w:jc w:val="center"/>
              <w:rPr>
                <w:rFonts w:ascii="宋体" w:hAnsi="宋体" w:eastAsia="宋体" w:cs="宋体"/>
                <w:color w:val="auto"/>
                <w:sz w:val="24"/>
                <w:szCs w:val="24"/>
              </w:rPr>
            </w:pPr>
          </w:p>
        </w:tc>
        <w:tc>
          <w:tcPr>
            <w:tcW w:w="2836" w:type="dxa"/>
          </w:tcPr>
          <w:p w14:paraId="5238E207">
            <w:pPr>
              <w:spacing w:line="360" w:lineRule="auto"/>
              <w:jc w:val="center"/>
              <w:rPr>
                <w:rFonts w:ascii="宋体" w:hAnsi="宋体" w:eastAsia="宋体" w:cs="宋体"/>
                <w:color w:val="auto"/>
                <w:sz w:val="24"/>
                <w:szCs w:val="24"/>
              </w:rPr>
            </w:pPr>
          </w:p>
        </w:tc>
        <w:tc>
          <w:tcPr>
            <w:tcW w:w="2176" w:type="dxa"/>
          </w:tcPr>
          <w:p w14:paraId="2492DDB2">
            <w:pPr>
              <w:spacing w:line="360" w:lineRule="auto"/>
              <w:jc w:val="center"/>
              <w:rPr>
                <w:rFonts w:ascii="宋体" w:hAnsi="宋体" w:eastAsia="宋体" w:cs="宋体"/>
                <w:color w:val="auto"/>
                <w:sz w:val="24"/>
                <w:szCs w:val="24"/>
              </w:rPr>
            </w:pPr>
          </w:p>
        </w:tc>
      </w:tr>
    </w:tbl>
    <w:p w14:paraId="2B630640">
      <w:pPr>
        <w:spacing w:line="360" w:lineRule="auto"/>
        <w:rPr>
          <w:rFonts w:ascii="宋体" w:hAnsi="宋体" w:eastAsia="宋体" w:cs="宋体"/>
          <w:color w:val="auto"/>
          <w:sz w:val="24"/>
          <w:szCs w:val="24"/>
        </w:rPr>
      </w:pPr>
    </w:p>
    <w:p w14:paraId="41011517">
      <w:pPr>
        <w:spacing w:line="360" w:lineRule="auto"/>
        <w:rPr>
          <w:rFonts w:ascii="宋体" w:hAnsi="宋体" w:eastAsia="宋体" w:cs="宋体"/>
          <w:color w:val="auto"/>
          <w:sz w:val="24"/>
          <w:szCs w:val="24"/>
        </w:rPr>
      </w:pPr>
    </w:p>
    <w:p w14:paraId="36333728">
      <w:pPr>
        <w:spacing w:line="360" w:lineRule="auto"/>
        <w:rPr>
          <w:rFonts w:ascii="宋体" w:hAnsi="宋体" w:eastAsia="宋体" w:cs="宋体"/>
          <w:color w:val="auto"/>
          <w:sz w:val="24"/>
          <w:szCs w:val="24"/>
        </w:rPr>
      </w:pPr>
    </w:p>
    <w:p w14:paraId="1BF5AF0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9D3AA48">
      <w:pPr>
        <w:pStyle w:val="11"/>
        <w:ind w:left="1540" w:right="1540"/>
        <w:rPr>
          <w:color w:val="auto"/>
        </w:rPr>
      </w:pPr>
    </w:p>
    <w:p w14:paraId="5F57423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55433C3">
      <w:pPr>
        <w:spacing w:line="360" w:lineRule="auto"/>
        <w:rPr>
          <w:rFonts w:ascii="宋体" w:hAnsi="宋体" w:eastAsia="宋体" w:cs="宋体"/>
          <w:color w:val="auto"/>
          <w:sz w:val="24"/>
          <w:szCs w:val="24"/>
        </w:rPr>
      </w:pPr>
    </w:p>
    <w:p w14:paraId="6C6A6E51">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48263F3">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6611935C">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B8C29C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6722FECA">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2CB90DBA">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1C2B0F28">
      <w:pPr>
        <w:spacing w:line="360" w:lineRule="auto"/>
        <w:ind w:firstLine="480" w:firstLineChars="200"/>
        <w:rPr>
          <w:rFonts w:ascii="宋体" w:hAnsi="宋体" w:eastAsia="宋体" w:cs="宋体"/>
          <w:color w:val="auto"/>
          <w:sz w:val="24"/>
          <w:szCs w:val="24"/>
        </w:rPr>
      </w:pPr>
    </w:p>
    <w:p w14:paraId="4467D671">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54DD440A">
      <w:pPr>
        <w:pStyle w:val="11"/>
        <w:ind w:left="1540" w:right="1540"/>
        <w:rPr>
          <w:rFonts w:ascii="宋体" w:hAnsi="宋体" w:eastAsia="宋体" w:cs="宋体"/>
          <w:color w:val="auto"/>
          <w:sz w:val="24"/>
          <w:szCs w:val="24"/>
        </w:rPr>
      </w:pPr>
    </w:p>
    <w:p w14:paraId="76853B4B">
      <w:pPr>
        <w:pStyle w:val="11"/>
        <w:ind w:left="1540" w:right="1540"/>
        <w:rPr>
          <w:rFonts w:ascii="宋体" w:hAnsi="宋体" w:eastAsia="宋体" w:cs="宋体"/>
          <w:color w:val="auto"/>
          <w:sz w:val="24"/>
          <w:szCs w:val="24"/>
        </w:rPr>
      </w:pPr>
    </w:p>
    <w:p w14:paraId="7644151C">
      <w:pPr>
        <w:pStyle w:val="11"/>
        <w:ind w:left="1540" w:right="1540"/>
        <w:rPr>
          <w:rFonts w:ascii="宋体" w:hAnsi="宋体" w:eastAsia="宋体" w:cs="宋体"/>
          <w:color w:val="auto"/>
          <w:sz w:val="24"/>
          <w:szCs w:val="24"/>
        </w:rPr>
      </w:pPr>
    </w:p>
    <w:p w14:paraId="5E6AC111">
      <w:pPr>
        <w:spacing w:line="360" w:lineRule="auto"/>
        <w:rPr>
          <w:rFonts w:ascii="宋体" w:hAnsi="宋体" w:eastAsia="宋体" w:cs="宋体"/>
          <w:color w:val="auto"/>
          <w:sz w:val="24"/>
          <w:szCs w:val="24"/>
        </w:rPr>
      </w:pPr>
    </w:p>
    <w:p w14:paraId="1447501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41BCFD">
      <w:pPr>
        <w:pStyle w:val="11"/>
        <w:ind w:left="1540" w:right="1540"/>
        <w:rPr>
          <w:color w:val="auto"/>
        </w:rPr>
      </w:pPr>
    </w:p>
    <w:p w14:paraId="4BCD7DC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9886013">
      <w:pPr>
        <w:spacing w:line="360" w:lineRule="auto"/>
        <w:rPr>
          <w:rFonts w:ascii="宋体" w:hAnsi="宋体" w:eastAsia="宋体" w:cs="宋体"/>
          <w:color w:val="auto"/>
          <w:sz w:val="24"/>
          <w:szCs w:val="24"/>
        </w:rPr>
      </w:pPr>
    </w:p>
    <w:p w14:paraId="02E5FCE4">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42F95469">
      <w:pPr>
        <w:pStyle w:val="5"/>
        <w:spacing w:line="360" w:lineRule="auto"/>
        <w:rPr>
          <w:rFonts w:ascii="宋体" w:hAnsi="宋体" w:eastAsia="宋体" w:cs="宋体"/>
          <w:color w:val="auto"/>
          <w:sz w:val="24"/>
          <w:szCs w:val="24"/>
        </w:rPr>
      </w:pPr>
    </w:p>
    <w:bookmarkEnd w:id="63"/>
    <w:p w14:paraId="0EE6DC28">
      <w:pPr>
        <w:pStyle w:val="34"/>
        <w:ind w:firstLine="0"/>
        <w:rPr>
          <w:rFonts w:ascii="宋体" w:hAnsi="宋体" w:cs="宋体"/>
          <w:color w:val="auto"/>
        </w:rPr>
      </w:pPr>
    </w:p>
    <w:p w14:paraId="4C5D1E17">
      <w:pPr>
        <w:pStyle w:val="34"/>
        <w:ind w:firstLine="0"/>
        <w:rPr>
          <w:rFonts w:ascii="宋体" w:hAnsi="宋体" w:cs="宋体"/>
          <w:color w:val="auto"/>
        </w:rPr>
      </w:pPr>
    </w:p>
    <w:p w14:paraId="7E7B6CAB">
      <w:pPr>
        <w:pStyle w:val="34"/>
        <w:ind w:firstLine="0"/>
        <w:rPr>
          <w:rFonts w:ascii="宋体" w:hAnsi="宋体" w:cs="宋体"/>
          <w:color w:val="auto"/>
        </w:rPr>
      </w:pPr>
    </w:p>
    <w:p w14:paraId="02BBDDEA">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31BC13E4">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F86333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0F1D49A4">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6700DB44">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AD2BE34">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6100714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3431837">
      <w:pPr>
        <w:spacing w:line="360" w:lineRule="auto"/>
        <w:rPr>
          <w:rFonts w:ascii="宋体" w:hAnsi="宋体" w:eastAsia="宋体" w:cs="宋体"/>
          <w:color w:val="auto"/>
          <w:sz w:val="24"/>
          <w:szCs w:val="24"/>
        </w:rPr>
      </w:pPr>
    </w:p>
    <w:p w14:paraId="79194A14">
      <w:pPr>
        <w:spacing w:line="360" w:lineRule="auto"/>
        <w:rPr>
          <w:rFonts w:ascii="宋体" w:hAnsi="宋体" w:eastAsia="宋体" w:cs="宋体"/>
          <w:color w:val="auto"/>
          <w:sz w:val="24"/>
          <w:szCs w:val="24"/>
        </w:rPr>
      </w:pPr>
    </w:p>
    <w:p w14:paraId="17D95E5F">
      <w:pPr>
        <w:spacing w:line="360" w:lineRule="auto"/>
        <w:rPr>
          <w:rFonts w:ascii="宋体" w:hAnsi="宋体" w:eastAsia="宋体" w:cs="宋体"/>
          <w:color w:val="auto"/>
          <w:sz w:val="24"/>
          <w:szCs w:val="24"/>
        </w:rPr>
      </w:pPr>
    </w:p>
    <w:p w14:paraId="01F7DBF0">
      <w:pPr>
        <w:spacing w:line="360" w:lineRule="auto"/>
        <w:rPr>
          <w:rFonts w:ascii="宋体" w:hAnsi="宋体" w:eastAsia="宋体" w:cs="宋体"/>
          <w:color w:val="auto"/>
          <w:sz w:val="24"/>
          <w:szCs w:val="24"/>
        </w:rPr>
      </w:pPr>
    </w:p>
    <w:p w14:paraId="06FE438D">
      <w:pPr>
        <w:spacing w:line="360" w:lineRule="auto"/>
        <w:rPr>
          <w:rFonts w:ascii="宋体" w:hAnsi="宋体" w:eastAsia="宋体" w:cs="宋体"/>
          <w:color w:val="auto"/>
          <w:sz w:val="24"/>
          <w:szCs w:val="24"/>
        </w:rPr>
      </w:pPr>
    </w:p>
    <w:p w14:paraId="1DCE1C3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1D28FD2">
      <w:pPr>
        <w:pStyle w:val="11"/>
        <w:ind w:left="1540" w:right="1540"/>
        <w:rPr>
          <w:color w:val="auto"/>
        </w:rPr>
      </w:pPr>
    </w:p>
    <w:p w14:paraId="7E95638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5DB86C5">
      <w:pPr>
        <w:spacing w:line="360" w:lineRule="auto"/>
        <w:rPr>
          <w:rFonts w:ascii="宋体" w:hAnsi="宋体" w:eastAsia="宋体" w:cs="宋体"/>
          <w:color w:val="auto"/>
          <w:sz w:val="24"/>
          <w:szCs w:val="24"/>
        </w:rPr>
      </w:pPr>
    </w:p>
    <w:p w14:paraId="19444A2B">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EF886CA">
      <w:pPr>
        <w:spacing w:line="360" w:lineRule="auto"/>
        <w:rPr>
          <w:rFonts w:ascii="宋体" w:hAnsi="宋体" w:eastAsia="宋体" w:cs="宋体"/>
          <w:color w:val="auto"/>
          <w:sz w:val="24"/>
          <w:szCs w:val="24"/>
        </w:rPr>
      </w:pPr>
    </w:p>
    <w:p w14:paraId="10E39CEB">
      <w:pPr>
        <w:spacing w:line="460" w:lineRule="exact"/>
        <w:ind w:firstLine="492"/>
        <w:rPr>
          <w:rFonts w:ascii="宋体" w:hAnsi="宋体" w:eastAsia="宋体" w:cs="宋体"/>
          <w:color w:val="auto"/>
          <w:sz w:val="24"/>
          <w:szCs w:val="24"/>
        </w:rPr>
      </w:pPr>
    </w:p>
    <w:p w14:paraId="7DDA7215">
      <w:pPr>
        <w:spacing w:line="460" w:lineRule="exact"/>
        <w:ind w:firstLine="492"/>
        <w:rPr>
          <w:rFonts w:ascii="宋体" w:hAnsi="宋体" w:eastAsia="宋体" w:cs="宋体"/>
          <w:color w:val="auto"/>
          <w:sz w:val="24"/>
          <w:szCs w:val="24"/>
        </w:rPr>
      </w:pPr>
    </w:p>
    <w:p w14:paraId="3156A6F4">
      <w:pPr>
        <w:autoSpaceDE w:val="0"/>
        <w:autoSpaceDN w:val="0"/>
        <w:spacing w:after="0" w:line="360" w:lineRule="auto"/>
        <w:rPr>
          <w:rFonts w:ascii="Arial" w:hAnsi="Arial" w:eastAsia="宋体" w:cs="Arial"/>
          <w:b/>
          <w:color w:val="auto"/>
          <w:sz w:val="24"/>
          <w:szCs w:val="24"/>
        </w:rPr>
      </w:pPr>
    </w:p>
    <w:p w14:paraId="7176EE0A">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787CF62F">
      <w:pPr>
        <w:spacing w:line="360" w:lineRule="auto"/>
        <w:jc w:val="center"/>
        <w:rPr>
          <w:rFonts w:ascii="宋体" w:hAnsi="宋体" w:eastAsia="宋体" w:cs="宋体"/>
          <w:b/>
          <w:color w:val="auto"/>
          <w:sz w:val="28"/>
          <w:szCs w:val="28"/>
        </w:rPr>
      </w:pPr>
      <w:bookmarkStart w:id="65" w:name="_Toc896"/>
      <w:bookmarkStart w:id="66" w:name="_Toc7690"/>
      <w:r>
        <w:rPr>
          <w:rFonts w:hint="eastAsia" w:ascii="宋体" w:hAnsi="宋体" w:eastAsia="宋体" w:cs="宋体"/>
          <w:b/>
          <w:color w:val="auto"/>
          <w:sz w:val="28"/>
          <w:szCs w:val="28"/>
        </w:rPr>
        <w:t>中小企业声明函（货物）</w:t>
      </w:r>
      <w:bookmarkEnd w:id="65"/>
      <w:bookmarkEnd w:id="66"/>
    </w:p>
    <w:p w14:paraId="3FD9DC3D">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8D27F02">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77ACEB96">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08BEB4F1">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6DF7CE01">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687BE1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36CDC87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FE876CC">
      <w:pPr>
        <w:pStyle w:val="8"/>
        <w:adjustRightInd w:val="0"/>
        <w:snapToGrid w:val="0"/>
        <w:spacing w:line="360" w:lineRule="auto"/>
        <w:ind w:firstLine="480" w:firstLineChars="200"/>
        <w:rPr>
          <w:rFonts w:ascii="宋体" w:hAnsi="宋体" w:eastAsia="宋体" w:cs="宋体"/>
          <w:snapToGrid w:val="0"/>
          <w:color w:val="auto"/>
          <w:sz w:val="24"/>
          <w:szCs w:val="24"/>
        </w:rPr>
      </w:pPr>
    </w:p>
    <w:p w14:paraId="33D395CC">
      <w:pPr>
        <w:pStyle w:val="8"/>
        <w:adjustRightInd w:val="0"/>
        <w:snapToGrid w:val="0"/>
        <w:spacing w:line="300" w:lineRule="auto"/>
        <w:rPr>
          <w:rFonts w:ascii="宋体" w:hAnsi="宋体" w:eastAsia="宋体" w:cs="宋体"/>
          <w:snapToGrid w:val="0"/>
          <w:color w:val="auto"/>
          <w:sz w:val="24"/>
          <w:szCs w:val="24"/>
        </w:rPr>
      </w:pPr>
    </w:p>
    <w:p w14:paraId="5FB8FFC7">
      <w:pPr>
        <w:spacing w:line="360" w:lineRule="auto"/>
        <w:ind w:left="5500" w:leftChars="2500"/>
        <w:rPr>
          <w:rFonts w:ascii="宋体" w:hAnsi="宋体" w:eastAsia="宋体" w:cs="宋体"/>
          <w:color w:val="auto"/>
          <w:sz w:val="24"/>
          <w:szCs w:val="24"/>
        </w:rPr>
      </w:pPr>
    </w:p>
    <w:p w14:paraId="5DA956C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B18A35C">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34882FC2">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1DFAEA25">
      <w:pPr>
        <w:pStyle w:val="34"/>
        <w:ind w:firstLine="0"/>
        <w:rPr>
          <w:rFonts w:ascii="宋体" w:hAnsi="宋体" w:cs="宋体"/>
          <w:color w:val="auto"/>
        </w:rPr>
      </w:pPr>
      <w:r>
        <w:rPr>
          <w:rFonts w:hint="eastAsia" w:ascii="宋体" w:hAnsi="宋体" w:cs="宋体"/>
          <w:color w:val="auto"/>
        </w:rPr>
        <w:br w:type="page"/>
      </w:r>
    </w:p>
    <w:p w14:paraId="58786990">
      <w:pPr>
        <w:pStyle w:val="34"/>
        <w:ind w:firstLine="0"/>
        <w:rPr>
          <w:rFonts w:ascii="宋体" w:hAnsi="宋体" w:cs="宋体"/>
          <w:color w:val="auto"/>
        </w:rPr>
      </w:pPr>
      <w:r>
        <w:rPr>
          <w:rFonts w:cs="Arial"/>
          <w:b/>
          <w:color w:val="auto"/>
        </w:rPr>
        <w:t>附件</w:t>
      </w:r>
      <w:r>
        <w:rPr>
          <w:rFonts w:hint="eastAsia" w:cs="Arial"/>
          <w:b/>
          <w:color w:val="auto"/>
        </w:rPr>
        <w:t>十</w:t>
      </w:r>
    </w:p>
    <w:p w14:paraId="3C2F0C9C">
      <w:pPr>
        <w:spacing w:line="360" w:lineRule="auto"/>
        <w:jc w:val="center"/>
        <w:rPr>
          <w:rFonts w:ascii="宋体" w:hAnsi="宋体" w:eastAsia="宋体" w:cs="宋体"/>
          <w:b/>
          <w:color w:val="auto"/>
          <w:sz w:val="28"/>
          <w:szCs w:val="28"/>
        </w:rPr>
      </w:pPr>
      <w:bookmarkStart w:id="67" w:name="_Toc4019"/>
      <w:bookmarkStart w:id="68" w:name="_Toc1046"/>
      <w:r>
        <w:rPr>
          <w:rFonts w:hint="eastAsia" w:ascii="宋体" w:hAnsi="宋体" w:eastAsia="宋体" w:cs="宋体"/>
          <w:b/>
          <w:color w:val="auto"/>
          <w:sz w:val="28"/>
          <w:szCs w:val="28"/>
        </w:rPr>
        <w:t>残疾人福利性单位声明函</w:t>
      </w:r>
      <w:bookmarkEnd w:id="67"/>
      <w:bookmarkEnd w:id="68"/>
    </w:p>
    <w:p w14:paraId="05832EA2">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auto"/>
          <w:sz w:val="24"/>
          <w:szCs w:val="24"/>
        </w:rPr>
        <w:t>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[采购人名称]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[项目名称]</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51637476">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7D5C2BF">
      <w:pPr>
        <w:spacing w:before="48" w:beforeLines="20" w:line="360" w:lineRule="auto"/>
        <w:ind w:firstLine="480" w:firstLineChars="200"/>
        <w:rPr>
          <w:rFonts w:ascii="宋体" w:hAnsi="宋体" w:eastAsia="宋体" w:cs="宋体"/>
          <w:color w:val="auto"/>
          <w:sz w:val="24"/>
          <w:szCs w:val="24"/>
        </w:rPr>
      </w:pPr>
    </w:p>
    <w:p w14:paraId="754F58DA">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3A6842EB">
      <w:pPr>
        <w:spacing w:line="588" w:lineRule="exact"/>
        <w:ind w:firstLine="504" w:firstLineChars="200"/>
        <w:rPr>
          <w:rFonts w:ascii="宋体" w:hAnsi="宋体" w:eastAsia="宋体" w:cs="宋体"/>
          <w:color w:val="auto"/>
          <w:spacing w:val="6"/>
          <w:sz w:val="24"/>
          <w:szCs w:val="24"/>
        </w:rPr>
      </w:pPr>
    </w:p>
    <w:p w14:paraId="572612E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89D615A">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A3DB4F2">
      <w:pPr>
        <w:spacing w:line="360" w:lineRule="auto"/>
        <w:ind w:left="5500" w:leftChars="2500"/>
        <w:rPr>
          <w:rFonts w:ascii="宋体" w:hAnsi="宋体" w:eastAsia="宋体" w:cs="宋体"/>
          <w:color w:val="auto"/>
          <w:sz w:val="24"/>
          <w:szCs w:val="24"/>
        </w:rPr>
      </w:pPr>
    </w:p>
    <w:p w14:paraId="34A1BD8E">
      <w:pPr>
        <w:spacing w:line="360" w:lineRule="auto"/>
        <w:ind w:left="5500" w:leftChars="2500"/>
        <w:rPr>
          <w:rFonts w:ascii="宋体" w:hAnsi="宋体" w:eastAsia="宋体" w:cs="宋体"/>
          <w:color w:val="auto"/>
          <w:sz w:val="24"/>
          <w:szCs w:val="24"/>
        </w:rPr>
      </w:pPr>
    </w:p>
    <w:p w14:paraId="4E62CD16">
      <w:pPr>
        <w:spacing w:line="360" w:lineRule="auto"/>
        <w:ind w:left="5500" w:leftChars="2500"/>
        <w:rPr>
          <w:rFonts w:ascii="宋体" w:hAnsi="宋体" w:eastAsia="宋体" w:cs="宋体"/>
          <w:color w:val="auto"/>
          <w:sz w:val="24"/>
          <w:szCs w:val="24"/>
        </w:rPr>
      </w:pPr>
    </w:p>
    <w:p w14:paraId="73530F4A">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3DF32398">
      <w:pPr>
        <w:spacing w:line="320" w:lineRule="exact"/>
        <w:rPr>
          <w:rFonts w:ascii="宋体" w:hAnsi="宋体" w:eastAsia="宋体" w:cs="宋体"/>
          <w:color w:val="auto"/>
          <w:sz w:val="24"/>
          <w:szCs w:val="24"/>
        </w:rPr>
      </w:pPr>
    </w:p>
    <w:p w14:paraId="11E74C09">
      <w:pPr>
        <w:pStyle w:val="34"/>
        <w:ind w:firstLine="0"/>
        <w:rPr>
          <w:rFonts w:ascii="宋体" w:hAnsi="宋体" w:cs="宋体"/>
          <w:color w:val="auto"/>
        </w:rPr>
      </w:pPr>
    </w:p>
    <w:bookmarkEnd w:id="74"/>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Sylfaen"/>
    <w:panose1 w:val="020B0604020202020204"/>
    <w:charset w:val="00"/>
    <w:family w:val="swiss"/>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3544">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17</w:t>
    </w:r>
    <w:r>
      <w:rPr>
        <w:rFonts w:ascii="宋体" w:hAnsi="宋体"/>
      </w:rPr>
      <w:fldChar w:fldCharType="end"/>
    </w:r>
  </w:p>
  <w:p w14:paraId="52E3722E">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538C">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7D92BCB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B2437">
    <w:pPr>
      <w:pStyle w:val="16"/>
    </w:pPr>
  </w:p>
  <w:p w14:paraId="27E816C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108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8612D6"/>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0C2D7E"/>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C419DA"/>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DA02A8"/>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48298B"/>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AC1A73"/>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C361ED"/>
    <w:rsid w:val="31FD7870"/>
    <w:rsid w:val="32087FC3"/>
    <w:rsid w:val="322C3CB1"/>
    <w:rsid w:val="32C959A4"/>
    <w:rsid w:val="32CC2D9E"/>
    <w:rsid w:val="32D81743"/>
    <w:rsid w:val="32E53EEC"/>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AF0A7B"/>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ECD4126"/>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8D01F0"/>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20EFC"/>
    <w:rsid w:val="49956188"/>
    <w:rsid w:val="4999531C"/>
    <w:rsid w:val="49A42E35"/>
    <w:rsid w:val="49B02FC2"/>
    <w:rsid w:val="49EA0282"/>
    <w:rsid w:val="49FA5FEB"/>
    <w:rsid w:val="49FE3D2D"/>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C75A7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7933D0"/>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1F07923"/>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3749C6"/>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autoRedefine/>
    <w:unhideWhenUsed/>
    <w:qFormat/>
    <w:uiPriority w:val="0"/>
  </w:style>
  <w:style w:type="paragraph" w:styleId="8">
    <w:name w:val="Body Text"/>
    <w:basedOn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6"/>
    <w:autoRedefine/>
    <w:semiHidden/>
    <w:unhideWhenUsed/>
    <w:qFormat/>
    <w:uiPriority w:val="99"/>
    <w:rPr>
      <w:b/>
      <w:bCs/>
    </w:rPr>
  </w:style>
  <w:style w:type="paragraph" w:styleId="22">
    <w:name w:val="Body Text First Indent"/>
    <w:basedOn w:val="8"/>
    <w:qFormat/>
    <w:uiPriority w:val="99"/>
    <w:pPr>
      <w:ind w:firstLine="420" w:firstLineChars="100"/>
    </w:p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7"/>
    <w:autoRedefine/>
    <w:qFormat/>
    <w:uiPriority w:val="99"/>
    <w:rPr>
      <w:rFonts w:ascii="Tahoma" w:hAnsi="Tahoma"/>
      <w:sz w:val="18"/>
      <w:szCs w:val="18"/>
    </w:rPr>
  </w:style>
  <w:style w:type="character" w:customStyle="1" w:styleId="31">
    <w:name w:val="页脚 字符"/>
    <w:basedOn w:val="26"/>
    <w:link w:val="16"/>
    <w:autoRedefine/>
    <w:qFormat/>
    <w:uiPriority w:val="99"/>
    <w:rPr>
      <w:rFonts w:ascii="Tahoma" w:hAnsi="Tahoma"/>
      <w:sz w:val="18"/>
      <w:szCs w:val="18"/>
    </w:rPr>
  </w:style>
  <w:style w:type="character" w:customStyle="1" w:styleId="32">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6">
    <w:name w:val="标题 4 字符"/>
    <w:basedOn w:val="26"/>
    <w:link w:val="6"/>
    <w:autoRedefine/>
    <w:qFormat/>
    <w:uiPriority w:val="9"/>
    <w:rPr>
      <w:rFonts w:ascii="Arial" w:hAnsi="Arial" w:eastAsia="黑体" w:cs="Arial"/>
      <w:b/>
      <w:bCs/>
      <w:kern w:val="2"/>
      <w:sz w:val="28"/>
      <w:szCs w:val="28"/>
    </w:rPr>
  </w:style>
  <w:style w:type="character" w:customStyle="1" w:styleId="37">
    <w:name w:val="标题 Char1"/>
    <w:basedOn w:val="26"/>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5"/>
    <w:autoRedefine/>
    <w:qFormat/>
    <w:uiPriority w:val="0"/>
    <w:rPr>
      <w:kern w:val="2"/>
      <w:sz w:val="21"/>
      <w:szCs w:val="21"/>
    </w:rPr>
  </w:style>
  <w:style w:type="character" w:customStyle="1" w:styleId="42">
    <w:name w:val="标题 字符"/>
    <w:basedOn w:val="26"/>
    <w:link w:val="20"/>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6"/>
    <w:link w:val="14"/>
    <w:autoRedefine/>
    <w:semiHidden/>
    <w:qFormat/>
    <w:uiPriority w:val="99"/>
    <w:rPr>
      <w:rFonts w:ascii="宋体" w:hAnsi="Courier New" w:eastAsia="宋体" w:cs="Courier New"/>
      <w:sz w:val="21"/>
      <w:szCs w:val="21"/>
    </w:rPr>
  </w:style>
  <w:style w:type="character" w:customStyle="1" w:styleId="46">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8"/>
    <w:autoRedefine/>
    <w:semiHidden/>
    <w:qFormat/>
    <w:uiPriority w:val="99"/>
    <w:rPr>
      <w:rFonts w:ascii="Tahoma" w:hAnsi="Tahoma"/>
    </w:rPr>
  </w:style>
  <w:style w:type="character" w:customStyle="1" w:styleId="52">
    <w:name w:val="批注框文本 字符"/>
    <w:basedOn w:val="26"/>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7"/>
    <w:autoRedefine/>
    <w:qFormat/>
    <w:uiPriority w:val="0"/>
    <w:rPr>
      <w:rFonts w:ascii="Tahoma" w:hAnsi="Tahoma" w:eastAsia="微软雅黑" w:cstheme="minorBidi"/>
      <w:sz w:val="22"/>
      <w:szCs w:val="22"/>
    </w:rPr>
  </w:style>
  <w:style w:type="character" w:customStyle="1" w:styleId="56">
    <w:name w:val="批注主题 字符"/>
    <w:basedOn w:val="55"/>
    <w:link w:val="21"/>
    <w:autoRedefine/>
    <w:semiHidden/>
    <w:qFormat/>
    <w:uiPriority w:val="99"/>
    <w:rPr>
      <w:rFonts w:ascii="Tahoma" w:hAnsi="Tahoma" w:eastAsia="微软雅黑" w:cstheme="minorBidi"/>
      <w:b/>
      <w:bCs/>
      <w:sz w:val="22"/>
      <w:szCs w:val="22"/>
    </w:rPr>
  </w:style>
  <w:style w:type="paragraph" w:customStyle="1" w:styleId="57">
    <w:name w:val="Default"/>
    <w:next w:val="58"/>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5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10169</Words>
  <Characters>10708</Characters>
  <Lines>130</Lines>
  <Paragraphs>36</Paragraphs>
  <TotalTime>2</TotalTime>
  <ScaleCrop>false</ScaleCrop>
  <LinksUpToDate>false</LinksUpToDate>
  <CharactersWithSpaces>10939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hs</cp:lastModifiedBy>
  <dcterms:modified xsi:type="dcterms:W3CDTF">2026-06-01T06:56:17Z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5A58EAF6B1C64CDEB70A7728AFA09266_13</vt:lpwstr>
  </property>
  <property fmtid="{D5CDD505-2E9C-101B-9397-08002B2CF9AE}" pid="4" name="KSOTemplateDocerSaveRecord">
    <vt:lpwstr>eyJoZGlkIjoiYzdhYjIyOTM1ZjgyNjg2MzJlYTcyNzY4MGVmZjQ1NzEiLCJ1c2VySWQiOiI0NzczODEwNDUifQ==</vt:lpwstr>
  </property>
</Properties>
</file>