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81" w:rsidRPr="00D92F81" w:rsidRDefault="00D92F81" w:rsidP="00D92F81">
      <w:pPr>
        <w:autoSpaceDE w:val="0"/>
        <w:autoSpaceDN w:val="0"/>
        <w:adjustRightInd w:val="0"/>
        <w:jc w:val="center"/>
        <w:rPr>
          <w:rFonts w:ascii="宋体" w:hAnsi="宋体" w:cs="宋体"/>
          <w:b/>
          <w:sz w:val="36"/>
          <w:szCs w:val="36"/>
        </w:rPr>
      </w:pPr>
      <w:r w:rsidRPr="00D92F81">
        <w:rPr>
          <w:rFonts w:ascii="宋体" w:hAnsi="宋体" w:cs="宋体" w:hint="eastAsia"/>
          <w:b/>
          <w:sz w:val="36"/>
          <w:szCs w:val="36"/>
        </w:rPr>
        <w:t>招标公告</w:t>
      </w:r>
    </w:p>
    <w:p w:rsidR="00D92F81" w:rsidRDefault="00D92F81" w:rsidP="00D92F81">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D92F81" w:rsidRDefault="00D92F81" w:rsidP="00D92F81">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南京医科大学泰州临床医学院显微镜、超纯水仪等设备</w:t>
      </w:r>
      <w:proofErr w:type="gramStart"/>
      <w:r>
        <w:rPr>
          <w:rFonts w:ascii="宋体" w:hAnsi="宋体" w:cs="宋体" w:hint="eastAsia"/>
          <w:szCs w:val="21"/>
          <w:u w:val="single"/>
        </w:rPr>
        <w:t>招标项目</w:t>
      </w:r>
      <w:r>
        <w:rPr>
          <w:rFonts w:ascii="宋体" w:hAnsi="宋体" w:cs="宋体" w:hint="eastAsia"/>
          <w:szCs w:val="21"/>
        </w:rPr>
        <w:t>招标项目</w:t>
      </w:r>
      <w:proofErr w:type="gramEnd"/>
      <w:r>
        <w:rPr>
          <w:rFonts w:ascii="宋体" w:hAnsi="宋体" w:cs="宋体" w:hint="eastAsia"/>
          <w:szCs w:val="21"/>
        </w:rPr>
        <w:t>的潜在投标人应在</w:t>
      </w:r>
      <w:r>
        <w:rPr>
          <w:rFonts w:ascii="宋体" w:hAnsi="宋体" w:cs="宋体" w:hint="eastAsia"/>
          <w:szCs w:val="21"/>
          <w:u w:val="single"/>
        </w:rPr>
        <w:t>南京市中山路99号12楼</w:t>
      </w:r>
      <w:r>
        <w:rPr>
          <w:rFonts w:ascii="宋体" w:hAnsi="宋体" w:cs="宋体" w:hint="eastAsia"/>
          <w:szCs w:val="21"/>
        </w:rPr>
        <w:t>获取招标文件，并</w:t>
      </w:r>
      <w:r w:rsidRPr="00D92F81">
        <w:rPr>
          <w:rFonts w:ascii="宋体" w:hAnsi="宋体" w:cs="宋体" w:hint="eastAsia"/>
          <w:szCs w:val="21"/>
        </w:rPr>
        <w:t>于</w:t>
      </w:r>
      <w:r w:rsidRPr="00D92F81">
        <w:rPr>
          <w:rFonts w:ascii="宋体" w:hAnsi="宋体" w:cs="宋体" w:hint="eastAsia"/>
          <w:szCs w:val="21"/>
          <w:u w:val="single"/>
        </w:rPr>
        <w:t>2023年</w:t>
      </w:r>
      <w:r w:rsidRPr="00D92F81">
        <w:rPr>
          <w:rFonts w:ascii="宋体" w:hAnsi="宋体" w:cs="宋体"/>
          <w:szCs w:val="21"/>
          <w:u w:val="single"/>
        </w:rPr>
        <w:t>12</w:t>
      </w:r>
      <w:r w:rsidRPr="00D92F81">
        <w:rPr>
          <w:rFonts w:ascii="宋体" w:hAnsi="宋体" w:cs="宋体" w:hint="eastAsia"/>
          <w:szCs w:val="21"/>
          <w:u w:val="single"/>
        </w:rPr>
        <w:t>月</w:t>
      </w:r>
      <w:r w:rsidRPr="00D92F81">
        <w:rPr>
          <w:rFonts w:ascii="宋体" w:hAnsi="宋体" w:cs="宋体"/>
          <w:szCs w:val="21"/>
          <w:u w:val="single"/>
        </w:rPr>
        <w:t>6</w:t>
      </w:r>
      <w:r w:rsidRPr="00D92F81">
        <w:rPr>
          <w:rFonts w:ascii="宋体" w:hAnsi="宋体" w:cs="宋体" w:hint="eastAsia"/>
          <w:szCs w:val="21"/>
          <w:u w:val="single"/>
        </w:rPr>
        <w:t>日</w:t>
      </w:r>
      <w:r w:rsidRPr="00D92F81">
        <w:rPr>
          <w:rFonts w:ascii="宋体" w:hAnsi="宋体" w:cs="宋体"/>
          <w:szCs w:val="21"/>
          <w:u w:val="single"/>
        </w:rPr>
        <w:t>9</w:t>
      </w:r>
      <w:r w:rsidRPr="00D92F81">
        <w:rPr>
          <w:rFonts w:ascii="宋体" w:hAnsi="宋体" w:cs="宋体" w:hint="eastAsia"/>
          <w:szCs w:val="21"/>
          <w:u w:val="single"/>
        </w:rPr>
        <w:t>点</w:t>
      </w:r>
      <w:r w:rsidRPr="00D92F81">
        <w:rPr>
          <w:rFonts w:ascii="宋体" w:hAnsi="宋体" w:cs="宋体"/>
          <w:szCs w:val="21"/>
          <w:u w:val="single"/>
        </w:rPr>
        <w:t>30</w:t>
      </w:r>
      <w:r w:rsidRPr="00D92F81">
        <w:rPr>
          <w:rFonts w:ascii="宋体" w:hAnsi="宋体" w:cs="宋体" w:hint="eastAsia"/>
          <w:szCs w:val="21"/>
          <w:u w:val="single"/>
        </w:rPr>
        <w:t>分</w:t>
      </w:r>
      <w:r w:rsidRPr="00D92F81">
        <w:rPr>
          <w:rFonts w:ascii="宋体" w:hAnsi="宋体" w:cs="宋体" w:hint="eastAsia"/>
          <w:szCs w:val="21"/>
        </w:rPr>
        <w:t>（北</w:t>
      </w:r>
      <w:r>
        <w:rPr>
          <w:rFonts w:ascii="宋体" w:hAnsi="宋体" w:cs="宋体" w:hint="eastAsia"/>
          <w:szCs w:val="21"/>
        </w:rPr>
        <w:t>京时间）前递交投标文件。</w:t>
      </w:r>
    </w:p>
    <w:p w:rsidR="00D92F81" w:rsidRDefault="00D92F81" w:rsidP="00D92F81">
      <w:pPr>
        <w:spacing w:line="360" w:lineRule="auto"/>
        <w:jc w:val="left"/>
        <w:rPr>
          <w:rFonts w:ascii="宋体" w:hAnsi="宋体" w:cs="宋体"/>
          <w:szCs w:val="21"/>
        </w:rPr>
      </w:pPr>
      <w:bookmarkStart w:id="0" w:name="_Toc28359002"/>
      <w:bookmarkStart w:id="1" w:name="_Toc35393790"/>
      <w:bookmarkStart w:id="2" w:name="_Toc28359079"/>
      <w:bookmarkStart w:id="3" w:name="_Toc35393621"/>
      <w:bookmarkStart w:id="4" w:name="_Hlk24379207"/>
      <w:r>
        <w:rPr>
          <w:rFonts w:ascii="宋体" w:hAnsi="宋体" w:cs="宋体" w:hint="eastAsia"/>
          <w:szCs w:val="21"/>
        </w:rPr>
        <w:t>一、项目基本情况</w:t>
      </w:r>
      <w:bookmarkEnd w:id="0"/>
      <w:bookmarkEnd w:id="1"/>
      <w:bookmarkEnd w:id="2"/>
      <w:bookmarkEnd w:id="3"/>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项目编号：SNZX-</w:t>
      </w:r>
      <w:r>
        <w:rPr>
          <w:rFonts w:ascii="宋体" w:hAnsi="宋体" w:cs="宋体"/>
          <w:szCs w:val="21"/>
        </w:rPr>
        <w:t>20230420</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4"/>
      <w:r>
        <w:rPr>
          <w:rFonts w:ascii="宋体" w:hAnsi="宋体" w:cs="宋体" w:hint="eastAsia"/>
          <w:szCs w:val="21"/>
          <w:u w:val="single"/>
        </w:rPr>
        <w:t>南京医科大学泰州临床医学院显微镜、超纯水仪等设备招标项目</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总预算金额：</w:t>
      </w:r>
      <w:r>
        <w:rPr>
          <w:rFonts w:ascii="宋体" w:hAnsi="宋体" w:cs="宋体"/>
          <w:szCs w:val="21"/>
        </w:rPr>
        <w:t>98</w:t>
      </w:r>
      <w:r>
        <w:rPr>
          <w:rFonts w:ascii="宋体" w:hAnsi="宋体" w:cs="宋体" w:hint="eastAsia"/>
          <w:szCs w:val="21"/>
        </w:rPr>
        <w:t>元</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最高总限价：</w:t>
      </w:r>
      <w:r>
        <w:rPr>
          <w:rFonts w:ascii="宋体" w:hAnsi="宋体" w:cs="宋体"/>
          <w:szCs w:val="21"/>
        </w:rPr>
        <w:t>98</w:t>
      </w:r>
      <w:r>
        <w:rPr>
          <w:rFonts w:ascii="宋体" w:hAnsi="宋体" w:cs="宋体" w:hint="eastAsia"/>
          <w:szCs w:val="21"/>
        </w:rPr>
        <w:t>万元，投标报价超过最高限价的为无效投标。</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采购需求：</w:t>
      </w:r>
      <w:r>
        <w:rPr>
          <w:rFonts w:ascii="宋体" w:hAnsi="宋体" w:cs="宋体" w:hint="eastAsia"/>
          <w:szCs w:val="21"/>
          <w:u w:val="single"/>
        </w:rPr>
        <w:t>南京医科大学泰州临床医学院显微镜、超纯水仪等设备招标项目</w:t>
      </w:r>
      <w:r>
        <w:rPr>
          <w:rFonts w:ascii="宋体" w:hAnsi="宋体" w:cs="宋体" w:hint="eastAsia"/>
          <w:szCs w:val="21"/>
        </w:rPr>
        <w:t>，具体详见招标文件。采购清单</w:t>
      </w:r>
      <w:proofErr w:type="gramStart"/>
      <w:r>
        <w:rPr>
          <w:rFonts w:ascii="宋体" w:hAnsi="宋体" w:cs="宋体" w:hint="eastAsia"/>
          <w:szCs w:val="21"/>
        </w:rPr>
        <w:t>及标包限价</w:t>
      </w:r>
      <w:proofErr w:type="gramEnd"/>
      <w:r>
        <w:rPr>
          <w:rFonts w:ascii="宋体" w:hAnsi="宋体" w:cs="宋体" w:hint="eastAsia"/>
          <w:szCs w:val="21"/>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088"/>
        <w:gridCol w:w="1351"/>
        <w:gridCol w:w="1238"/>
        <w:gridCol w:w="1733"/>
      </w:tblGrid>
      <w:tr w:rsidR="00D92F81" w:rsidTr="00922F5F">
        <w:trPr>
          <w:trHeight w:val="698"/>
          <w:tblHeader/>
          <w:jc w:val="center"/>
        </w:trPr>
        <w:tc>
          <w:tcPr>
            <w:tcW w:w="988" w:type="dxa"/>
            <w:vAlign w:val="center"/>
          </w:tcPr>
          <w:p w:rsidR="00D92F81" w:rsidRDefault="00D92F81" w:rsidP="00922F5F">
            <w:pPr>
              <w:spacing w:line="360" w:lineRule="auto"/>
              <w:jc w:val="center"/>
              <w:rPr>
                <w:b/>
                <w:bCs/>
                <w:szCs w:val="21"/>
              </w:rPr>
            </w:pPr>
            <w:proofErr w:type="gramStart"/>
            <w:r>
              <w:rPr>
                <w:rFonts w:hint="eastAsia"/>
                <w:b/>
                <w:bCs/>
                <w:szCs w:val="21"/>
              </w:rPr>
              <w:t>标包号</w:t>
            </w:r>
            <w:proofErr w:type="gramEnd"/>
          </w:p>
        </w:tc>
        <w:tc>
          <w:tcPr>
            <w:tcW w:w="3685" w:type="dxa"/>
            <w:vAlign w:val="center"/>
          </w:tcPr>
          <w:p w:rsidR="00D92F81" w:rsidRDefault="00D92F81" w:rsidP="00922F5F">
            <w:pPr>
              <w:spacing w:line="360" w:lineRule="auto"/>
              <w:jc w:val="center"/>
              <w:rPr>
                <w:b/>
                <w:bCs/>
                <w:szCs w:val="21"/>
              </w:rPr>
            </w:pPr>
            <w:proofErr w:type="gramStart"/>
            <w:r>
              <w:rPr>
                <w:rFonts w:hint="eastAsia"/>
                <w:b/>
                <w:bCs/>
                <w:szCs w:val="21"/>
              </w:rPr>
              <w:t>标包名称</w:t>
            </w:r>
            <w:proofErr w:type="gramEnd"/>
          </w:p>
        </w:tc>
        <w:tc>
          <w:tcPr>
            <w:tcW w:w="1559" w:type="dxa"/>
            <w:vAlign w:val="center"/>
          </w:tcPr>
          <w:p w:rsidR="00D92F81" w:rsidRDefault="00D92F81" w:rsidP="00922F5F">
            <w:pPr>
              <w:spacing w:line="360" w:lineRule="auto"/>
              <w:jc w:val="center"/>
              <w:rPr>
                <w:b/>
                <w:bCs/>
                <w:szCs w:val="21"/>
              </w:rPr>
            </w:pPr>
            <w:r>
              <w:rPr>
                <w:rFonts w:hint="eastAsia"/>
                <w:b/>
                <w:bCs/>
                <w:szCs w:val="21"/>
              </w:rPr>
              <w:t>数量</w:t>
            </w:r>
          </w:p>
        </w:tc>
        <w:tc>
          <w:tcPr>
            <w:tcW w:w="1418" w:type="dxa"/>
            <w:vAlign w:val="center"/>
          </w:tcPr>
          <w:p w:rsidR="00D92F81" w:rsidRDefault="00D92F81" w:rsidP="00922F5F">
            <w:pPr>
              <w:spacing w:line="360" w:lineRule="auto"/>
              <w:jc w:val="center"/>
              <w:rPr>
                <w:b/>
                <w:bCs/>
                <w:szCs w:val="21"/>
              </w:rPr>
            </w:pPr>
            <w:r>
              <w:rPr>
                <w:rFonts w:hint="eastAsia"/>
                <w:b/>
                <w:bCs/>
                <w:szCs w:val="21"/>
              </w:rPr>
              <w:t>单位</w:t>
            </w:r>
          </w:p>
        </w:tc>
        <w:tc>
          <w:tcPr>
            <w:tcW w:w="1979" w:type="dxa"/>
            <w:vAlign w:val="center"/>
          </w:tcPr>
          <w:p w:rsidR="00D92F81" w:rsidRDefault="00D92F81" w:rsidP="00922F5F">
            <w:pPr>
              <w:spacing w:line="360" w:lineRule="auto"/>
              <w:jc w:val="center"/>
              <w:rPr>
                <w:b/>
                <w:bCs/>
                <w:szCs w:val="21"/>
              </w:rPr>
            </w:pPr>
            <w:proofErr w:type="gramStart"/>
            <w:r>
              <w:rPr>
                <w:rFonts w:hint="eastAsia"/>
                <w:b/>
                <w:bCs/>
                <w:szCs w:val="21"/>
              </w:rPr>
              <w:t>标包限价</w:t>
            </w:r>
            <w:proofErr w:type="gramEnd"/>
            <w:r>
              <w:rPr>
                <w:rFonts w:hint="eastAsia"/>
                <w:b/>
                <w:bCs/>
                <w:szCs w:val="21"/>
              </w:rPr>
              <w:t>（万元）</w:t>
            </w:r>
          </w:p>
        </w:tc>
      </w:tr>
      <w:tr w:rsidR="00D92F81" w:rsidTr="00922F5F">
        <w:trPr>
          <w:trHeight w:val="634"/>
          <w:jc w:val="center"/>
        </w:trPr>
        <w:tc>
          <w:tcPr>
            <w:tcW w:w="988" w:type="dxa"/>
            <w:vAlign w:val="center"/>
          </w:tcPr>
          <w:p w:rsidR="00D92F81" w:rsidRDefault="00D92F81" w:rsidP="00922F5F">
            <w:pPr>
              <w:widowControl/>
              <w:jc w:val="center"/>
              <w:textAlignment w:val="center"/>
              <w:rPr>
                <w:rFonts w:ascii="宋体" w:hAnsi="宋体" w:cs="宋体"/>
                <w:kern w:val="0"/>
                <w:sz w:val="22"/>
                <w:szCs w:val="22"/>
                <w:lang w:bidi="ar"/>
              </w:rPr>
            </w:pPr>
            <w:proofErr w:type="gramStart"/>
            <w:r>
              <w:rPr>
                <w:rFonts w:ascii="宋体" w:hAnsi="宋体" w:cs="宋体" w:hint="eastAsia"/>
                <w:kern w:val="0"/>
                <w:sz w:val="22"/>
                <w:szCs w:val="22"/>
                <w:lang w:bidi="ar"/>
              </w:rPr>
              <w:t>标包</w:t>
            </w:r>
            <w:proofErr w:type="gramEnd"/>
            <w:r>
              <w:rPr>
                <w:rFonts w:ascii="宋体" w:hAnsi="宋体" w:cs="宋体" w:hint="eastAsia"/>
                <w:kern w:val="0"/>
                <w:sz w:val="22"/>
                <w:szCs w:val="22"/>
                <w:lang w:bidi="ar"/>
              </w:rPr>
              <w:t>1</w:t>
            </w:r>
          </w:p>
        </w:tc>
        <w:tc>
          <w:tcPr>
            <w:tcW w:w="3685"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倒置荧光显微镜</w:t>
            </w:r>
          </w:p>
        </w:tc>
        <w:tc>
          <w:tcPr>
            <w:tcW w:w="155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418"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39</w:t>
            </w:r>
          </w:p>
        </w:tc>
      </w:tr>
      <w:tr w:rsidR="00D92F81" w:rsidTr="00922F5F">
        <w:trPr>
          <w:trHeight w:val="617"/>
          <w:jc w:val="center"/>
        </w:trPr>
        <w:tc>
          <w:tcPr>
            <w:tcW w:w="988" w:type="dxa"/>
            <w:vAlign w:val="center"/>
          </w:tcPr>
          <w:p w:rsidR="00D92F81" w:rsidRDefault="00D92F81" w:rsidP="00922F5F">
            <w:pPr>
              <w:widowControl/>
              <w:jc w:val="center"/>
              <w:textAlignment w:val="center"/>
              <w:rPr>
                <w:rFonts w:ascii="宋体" w:hAnsi="宋体" w:cs="宋体"/>
                <w:kern w:val="0"/>
                <w:sz w:val="22"/>
                <w:szCs w:val="22"/>
                <w:lang w:bidi="ar"/>
              </w:rPr>
            </w:pPr>
            <w:proofErr w:type="gramStart"/>
            <w:r>
              <w:rPr>
                <w:rFonts w:ascii="宋体" w:hAnsi="宋体" w:cs="宋体" w:hint="eastAsia"/>
                <w:kern w:val="0"/>
                <w:sz w:val="22"/>
                <w:szCs w:val="22"/>
                <w:lang w:bidi="ar"/>
              </w:rPr>
              <w:t>标包</w:t>
            </w:r>
            <w:proofErr w:type="gramEnd"/>
            <w:r>
              <w:rPr>
                <w:rFonts w:ascii="宋体" w:hAnsi="宋体" w:cs="宋体" w:hint="eastAsia"/>
                <w:kern w:val="0"/>
                <w:sz w:val="22"/>
                <w:szCs w:val="22"/>
                <w:lang w:bidi="ar"/>
              </w:rPr>
              <w:t>2</w:t>
            </w:r>
          </w:p>
        </w:tc>
        <w:tc>
          <w:tcPr>
            <w:tcW w:w="3685"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生物显微镜</w:t>
            </w:r>
          </w:p>
        </w:tc>
        <w:tc>
          <w:tcPr>
            <w:tcW w:w="155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3</w:t>
            </w:r>
          </w:p>
        </w:tc>
        <w:tc>
          <w:tcPr>
            <w:tcW w:w="1418"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12</w:t>
            </w:r>
          </w:p>
        </w:tc>
      </w:tr>
      <w:tr w:rsidR="00D92F81" w:rsidTr="00922F5F">
        <w:trPr>
          <w:trHeight w:val="617"/>
          <w:jc w:val="center"/>
        </w:trPr>
        <w:tc>
          <w:tcPr>
            <w:tcW w:w="988" w:type="dxa"/>
            <w:vAlign w:val="center"/>
          </w:tcPr>
          <w:p w:rsidR="00D92F81" w:rsidRDefault="00D92F81" w:rsidP="00922F5F">
            <w:pPr>
              <w:widowControl/>
              <w:jc w:val="center"/>
              <w:textAlignment w:val="center"/>
              <w:rPr>
                <w:rFonts w:ascii="宋体" w:hAnsi="宋体" w:cs="宋体"/>
                <w:kern w:val="0"/>
                <w:sz w:val="22"/>
                <w:szCs w:val="22"/>
                <w:lang w:bidi="ar"/>
              </w:rPr>
            </w:pPr>
            <w:proofErr w:type="gramStart"/>
            <w:r>
              <w:rPr>
                <w:rFonts w:ascii="宋体" w:hAnsi="宋体" w:cs="宋体" w:hint="eastAsia"/>
                <w:kern w:val="0"/>
                <w:sz w:val="22"/>
                <w:szCs w:val="22"/>
                <w:lang w:bidi="ar"/>
              </w:rPr>
              <w:t>标包</w:t>
            </w:r>
            <w:proofErr w:type="gramEnd"/>
            <w:r>
              <w:rPr>
                <w:rFonts w:ascii="宋体" w:hAnsi="宋体" w:cs="宋体" w:hint="eastAsia"/>
                <w:kern w:val="0"/>
                <w:sz w:val="22"/>
                <w:szCs w:val="22"/>
                <w:lang w:bidi="ar"/>
              </w:rPr>
              <w:t>3</w:t>
            </w:r>
          </w:p>
        </w:tc>
        <w:tc>
          <w:tcPr>
            <w:tcW w:w="3685"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超纯水机</w:t>
            </w:r>
          </w:p>
        </w:tc>
        <w:tc>
          <w:tcPr>
            <w:tcW w:w="155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418"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15</w:t>
            </w:r>
          </w:p>
        </w:tc>
      </w:tr>
      <w:tr w:rsidR="00D92F81" w:rsidTr="00922F5F">
        <w:trPr>
          <w:trHeight w:val="617"/>
          <w:jc w:val="center"/>
        </w:trPr>
        <w:tc>
          <w:tcPr>
            <w:tcW w:w="988" w:type="dxa"/>
            <w:vAlign w:val="center"/>
          </w:tcPr>
          <w:p w:rsidR="00D92F81" w:rsidRDefault="00D92F81" w:rsidP="00922F5F">
            <w:pPr>
              <w:widowControl/>
              <w:jc w:val="center"/>
              <w:textAlignment w:val="center"/>
              <w:rPr>
                <w:rFonts w:ascii="宋体" w:hAnsi="宋体" w:cs="宋体"/>
                <w:kern w:val="0"/>
                <w:sz w:val="22"/>
                <w:szCs w:val="22"/>
                <w:lang w:bidi="ar"/>
              </w:rPr>
            </w:pPr>
            <w:proofErr w:type="gramStart"/>
            <w:r>
              <w:rPr>
                <w:rFonts w:ascii="宋体" w:hAnsi="宋体" w:cs="宋体" w:hint="eastAsia"/>
                <w:kern w:val="0"/>
                <w:sz w:val="22"/>
                <w:szCs w:val="22"/>
                <w:lang w:bidi="ar"/>
              </w:rPr>
              <w:t>标包</w:t>
            </w:r>
            <w:proofErr w:type="gramEnd"/>
            <w:r>
              <w:rPr>
                <w:rFonts w:ascii="宋体" w:hAnsi="宋体" w:cs="宋体" w:hint="eastAsia"/>
                <w:kern w:val="0"/>
                <w:sz w:val="22"/>
                <w:szCs w:val="22"/>
                <w:lang w:bidi="ar"/>
              </w:rPr>
              <w:t>4</w:t>
            </w:r>
          </w:p>
        </w:tc>
        <w:tc>
          <w:tcPr>
            <w:tcW w:w="3685"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多功能酶标仪</w:t>
            </w:r>
          </w:p>
        </w:tc>
        <w:tc>
          <w:tcPr>
            <w:tcW w:w="155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418"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D92F81" w:rsidRDefault="00D92F81"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w:t>
            </w:r>
            <w:r>
              <w:rPr>
                <w:rFonts w:ascii="宋体" w:hAnsi="宋体" w:cs="宋体"/>
                <w:kern w:val="0"/>
                <w:sz w:val="22"/>
                <w:szCs w:val="22"/>
                <w:lang w:bidi="ar"/>
              </w:rPr>
              <w:t>2</w:t>
            </w:r>
          </w:p>
        </w:tc>
      </w:tr>
    </w:tbl>
    <w:p w:rsidR="00D92F81" w:rsidRDefault="00D92F81" w:rsidP="00D92F81">
      <w:pPr>
        <w:spacing w:line="360" w:lineRule="auto"/>
        <w:rPr>
          <w:b/>
          <w:szCs w:val="21"/>
        </w:rPr>
      </w:pPr>
      <w:r>
        <w:rPr>
          <w:rFonts w:hint="eastAsia"/>
          <w:b/>
          <w:szCs w:val="21"/>
        </w:rPr>
        <w:t>注：</w:t>
      </w:r>
      <w:r>
        <w:rPr>
          <w:rFonts w:hint="eastAsia"/>
          <w:b/>
          <w:szCs w:val="21"/>
        </w:rPr>
        <w:t>1</w:t>
      </w:r>
      <w:r>
        <w:rPr>
          <w:rFonts w:hint="eastAsia"/>
          <w:b/>
          <w:szCs w:val="21"/>
        </w:rPr>
        <w:t>、投标报价超过最高限价</w:t>
      </w:r>
      <w:proofErr w:type="gramStart"/>
      <w:r>
        <w:rPr>
          <w:rFonts w:hint="eastAsia"/>
          <w:b/>
          <w:szCs w:val="21"/>
        </w:rPr>
        <w:t>或标包限价</w:t>
      </w:r>
      <w:proofErr w:type="gramEnd"/>
      <w:r>
        <w:rPr>
          <w:rFonts w:hint="eastAsia"/>
          <w:b/>
          <w:szCs w:val="21"/>
        </w:rPr>
        <w:t>为无效投标。</w:t>
      </w:r>
    </w:p>
    <w:p w:rsidR="00D92F81" w:rsidRDefault="00D92F81" w:rsidP="00D92F81">
      <w:pPr>
        <w:widowControl/>
        <w:spacing w:line="360" w:lineRule="auto"/>
        <w:ind w:firstLineChars="200" w:firstLine="422"/>
        <w:rPr>
          <w:b/>
          <w:bCs/>
          <w:szCs w:val="21"/>
          <w:shd w:val="clear" w:color="auto" w:fill="FFFFFF"/>
          <w:lang w:bidi="ar"/>
        </w:rPr>
      </w:pPr>
      <w:r>
        <w:rPr>
          <w:rFonts w:hint="eastAsia"/>
          <w:b/>
          <w:bCs/>
          <w:szCs w:val="21"/>
          <w:shd w:val="clear" w:color="auto" w:fill="FFFFFF"/>
          <w:lang w:bidi="ar"/>
        </w:rPr>
        <w:t>2</w:t>
      </w:r>
      <w:r>
        <w:rPr>
          <w:rFonts w:hint="eastAsia"/>
          <w:b/>
          <w:bCs/>
          <w:szCs w:val="21"/>
          <w:shd w:val="clear" w:color="auto" w:fill="FFFFFF"/>
          <w:lang w:bidi="ar"/>
        </w:rPr>
        <w:t>、本项目共有</w:t>
      </w:r>
      <w:r>
        <w:rPr>
          <w:b/>
          <w:bCs/>
          <w:szCs w:val="21"/>
          <w:shd w:val="clear" w:color="auto" w:fill="FFFFFF"/>
          <w:lang w:bidi="ar"/>
        </w:rPr>
        <w:t>4</w:t>
      </w:r>
      <w:r>
        <w:rPr>
          <w:rFonts w:hint="eastAsia"/>
          <w:b/>
          <w:bCs/>
          <w:szCs w:val="21"/>
          <w:shd w:val="clear" w:color="auto" w:fill="FFFFFF"/>
          <w:lang w:bidi="ar"/>
        </w:rPr>
        <w:t>个标包，本次招标为①</w:t>
      </w:r>
      <w:proofErr w:type="gramStart"/>
      <w:r>
        <w:rPr>
          <w:rFonts w:hint="eastAsia"/>
          <w:b/>
          <w:bCs/>
          <w:szCs w:val="21"/>
          <w:shd w:val="clear" w:color="auto" w:fill="FFFFFF"/>
          <w:lang w:bidi="ar"/>
        </w:rPr>
        <w:t>标包</w:t>
      </w:r>
      <w:proofErr w:type="gramEnd"/>
      <w:r>
        <w:rPr>
          <w:rFonts w:hint="eastAsia"/>
          <w:b/>
          <w:bCs/>
          <w:szCs w:val="21"/>
          <w:shd w:val="clear" w:color="auto" w:fill="FFFFFF"/>
          <w:lang w:bidi="ar"/>
        </w:rPr>
        <w:t>1</w:t>
      </w:r>
      <w:r>
        <w:rPr>
          <w:rFonts w:hint="eastAsia"/>
          <w:b/>
          <w:bCs/>
          <w:szCs w:val="21"/>
          <w:shd w:val="clear" w:color="auto" w:fill="FFFFFF"/>
          <w:lang w:bidi="ar"/>
        </w:rPr>
        <w:t>、②</w:t>
      </w:r>
      <w:proofErr w:type="gramStart"/>
      <w:r>
        <w:rPr>
          <w:rFonts w:hint="eastAsia"/>
          <w:b/>
          <w:bCs/>
          <w:szCs w:val="21"/>
          <w:shd w:val="clear" w:color="auto" w:fill="FFFFFF"/>
          <w:lang w:bidi="ar"/>
        </w:rPr>
        <w:t>标包</w:t>
      </w:r>
      <w:proofErr w:type="gramEnd"/>
      <w:r>
        <w:rPr>
          <w:rFonts w:hint="eastAsia"/>
          <w:b/>
          <w:bCs/>
          <w:szCs w:val="21"/>
          <w:shd w:val="clear" w:color="auto" w:fill="FFFFFF"/>
          <w:lang w:bidi="ar"/>
        </w:rPr>
        <w:t>2</w:t>
      </w:r>
      <w:r>
        <w:rPr>
          <w:rFonts w:hint="eastAsia"/>
          <w:b/>
          <w:bCs/>
          <w:szCs w:val="21"/>
          <w:shd w:val="clear" w:color="auto" w:fill="FFFFFF"/>
          <w:lang w:bidi="ar"/>
        </w:rPr>
        <w:t>、</w:t>
      </w:r>
      <w:r>
        <w:rPr>
          <w:b/>
          <w:bCs/>
          <w:szCs w:val="21"/>
          <w:shd w:val="clear" w:color="auto" w:fill="FFFFFF"/>
          <w:lang w:bidi="ar"/>
        </w:rPr>
        <w:t>③</w:t>
      </w:r>
      <w:proofErr w:type="gramStart"/>
      <w:r>
        <w:rPr>
          <w:rFonts w:hint="eastAsia"/>
          <w:b/>
          <w:bCs/>
          <w:szCs w:val="21"/>
          <w:shd w:val="clear" w:color="auto" w:fill="FFFFFF"/>
          <w:lang w:bidi="ar"/>
        </w:rPr>
        <w:t>标包</w:t>
      </w:r>
      <w:proofErr w:type="gramEnd"/>
      <w:r>
        <w:rPr>
          <w:rFonts w:hint="eastAsia"/>
          <w:b/>
          <w:bCs/>
          <w:szCs w:val="21"/>
          <w:shd w:val="clear" w:color="auto" w:fill="FFFFFF"/>
          <w:lang w:bidi="ar"/>
        </w:rPr>
        <w:t>3</w:t>
      </w:r>
      <w:r>
        <w:rPr>
          <w:rFonts w:hint="eastAsia"/>
          <w:b/>
          <w:bCs/>
          <w:szCs w:val="21"/>
          <w:shd w:val="clear" w:color="auto" w:fill="FFFFFF"/>
          <w:lang w:bidi="ar"/>
        </w:rPr>
        <w:t>、④</w:t>
      </w:r>
      <w:proofErr w:type="gramStart"/>
      <w:r>
        <w:rPr>
          <w:rFonts w:hint="eastAsia"/>
          <w:b/>
          <w:bCs/>
          <w:szCs w:val="21"/>
          <w:shd w:val="clear" w:color="auto" w:fill="FFFFFF"/>
          <w:lang w:bidi="ar"/>
        </w:rPr>
        <w:t>标包</w:t>
      </w:r>
      <w:proofErr w:type="gramEnd"/>
      <w:r>
        <w:rPr>
          <w:rFonts w:hint="eastAsia"/>
          <w:b/>
          <w:bCs/>
          <w:szCs w:val="21"/>
          <w:shd w:val="clear" w:color="auto" w:fill="FFFFFF"/>
          <w:lang w:bidi="ar"/>
        </w:rPr>
        <w:t>4</w:t>
      </w:r>
      <w:r>
        <w:rPr>
          <w:rFonts w:hint="eastAsia"/>
          <w:b/>
          <w:bCs/>
          <w:szCs w:val="21"/>
          <w:shd w:val="clear" w:color="auto" w:fill="FFFFFF"/>
          <w:lang w:bidi="ar"/>
        </w:rPr>
        <w:t>，</w:t>
      </w:r>
      <w:r>
        <w:rPr>
          <w:b/>
          <w:bCs/>
          <w:szCs w:val="21"/>
          <w:shd w:val="clear" w:color="auto" w:fill="FFFFFF"/>
          <w:lang w:bidi="ar"/>
        </w:rPr>
        <w:t xml:space="preserve"> </w:t>
      </w:r>
      <w:proofErr w:type="gramStart"/>
      <w:r>
        <w:rPr>
          <w:b/>
          <w:bCs/>
          <w:szCs w:val="21"/>
          <w:shd w:val="clear" w:color="auto" w:fill="FFFFFF"/>
          <w:lang w:bidi="ar"/>
        </w:rPr>
        <w:t>4</w:t>
      </w:r>
      <w:r>
        <w:rPr>
          <w:rFonts w:hint="eastAsia"/>
          <w:b/>
          <w:bCs/>
          <w:szCs w:val="21"/>
          <w:shd w:val="clear" w:color="auto" w:fill="FFFFFF"/>
          <w:lang w:bidi="ar"/>
        </w:rPr>
        <w:t>个标包同时</w:t>
      </w:r>
      <w:proofErr w:type="gramEnd"/>
      <w:r>
        <w:rPr>
          <w:rFonts w:hint="eastAsia"/>
          <w:b/>
          <w:bCs/>
          <w:szCs w:val="21"/>
          <w:shd w:val="clear" w:color="auto" w:fill="FFFFFF"/>
          <w:lang w:bidi="ar"/>
        </w:rPr>
        <w:t>进行招标，同一投标人可以同时参加</w:t>
      </w:r>
      <w:proofErr w:type="gramStart"/>
      <w:r>
        <w:rPr>
          <w:b/>
          <w:bCs/>
          <w:szCs w:val="21"/>
          <w:shd w:val="clear" w:color="auto" w:fill="FFFFFF"/>
          <w:lang w:bidi="ar"/>
        </w:rPr>
        <w:t>4</w:t>
      </w:r>
      <w:r>
        <w:rPr>
          <w:rFonts w:hint="eastAsia"/>
          <w:b/>
          <w:bCs/>
          <w:szCs w:val="21"/>
          <w:shd w:val="clear" w:color="auto" w:fill="FFFFFF"/>
          <w:lang w:bidi="ar"/>
        </w:rPr>
        <w:t>个标包招标</w:t>
      </w:r>
      <w:proofErr w:type="gramEnd"/>
      <w:r>
        <w:rPr>
          <w:rFonts w:hint="eastAsia"/>
          <w:b/>
          <w:bCs/>
          <w:szCs w:val="21"/>
          <w:shd w:val="clear" w:color="auto" w:fill="FFFFFF"/>
          <w:lang w:bidi="ar"/>
        </w:rPr>
        <w:t>，</w:t>
      </w:r>
      <w:proofErr w:type="gramStart"/>
      <w:r>
        <w:rPr>
          <w:rFonts w:hint="eastAsia"/>
          <w:b/>
          <w:bCs/>
          <w:szCs w:val="21"/>
          <w:shd w:val="clear" w:color="auto" w:fill="FFFFFF"/>
          <w:lang w:bidi="ar"/>
        </w:rPr>
        <w:t>兼投兼</w:t>
      </w:r>
      <w:proofErr w:type="gramEnd"/>
      <w:r>
        <w:rPr>
          <w:rFonts w:hint="eastAsia"/>
          <w:b/>
          <w:bCs/>
          <w:szCs w:val="21"/>
          <w:shd w:val="clear" w:color="auto" w:fill="FFFFFF"/>
          <w:lang w:bidi="ar"/>
        </w:rPr>
        <w:t>中</w:t>
      </w:r>
      <w:r>
        <w:rPr>
          <w:b/>
          <w:bCs/>
          <w:szCs w:val="21"/>
          <w:shd w:val="clear" w:color="auto" w:fill="FFFFFF"/>
          <w:lang w:bidi="ar"/>
        </w:rPr>
        <w:t>,</w:t>
      </w:r>
      <w:r>
        <w:rPr>
          <w:rFonts w:hint="eastAsia"/>
          <w:b/>
          <w:bCs/>
          <w:szCs w:val="21"/>
          <w:shd w:val="clear" w:color="auto" w:fill="FFFFFF"/>
          <w:lang w:bidi="ar"/>
        </w:rPr>
        <w:t>投标人需按</w:t>
      </w:r>
      <w:proofErr w:type="gramStart"/>
      <w:r>
        <w:rPr>
          <w:rFonts w:hint="eastAsia"/>
          <w:b/>
          <w:bCs/>
          <w:szCs w:val="21"/>
          <w:shd w:val="clear" w:color="auto" w:fill="FFFFFF"/>
          <w:lang w:bidi="ar"/>
        </w:rPr>
        <w:t>标包分别</w:t>
      </w:r>
      <w:proofErr w:type="gramEnd"/>
      <w:r>
        <w:rPr>
          <w:rFonts w:hint="eastAsia"/>
          <w:b/>
          <w:bCs/>
          <w:szCs w:val="21"/>
          <w:shd w:val="clear" w:color="auto" w:fill="FFFFFF"/>
          <w:lang w:bidi="ar"/>
        </w:rPr>
        <w:t>制作投标文件。</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5" w:name="_Toc28359080"/>
      <w:bookmarkStart w:id="6" w:name="_Toc28359003"/>
      <w:bookmarkStart w:id="7" w:name="_Toc35393791"/>
      <w:bookmarkStart w:id="8" w:name="_Toc35393622"/>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D92F81" w:rsidRDefault="00D92F81" w:rsidP="00D92F81">
      <w:pPr>
        <w:spacing w:line="360" w:lineRule="auto"/>
        <w:ind w:firstLineChars="200" w:firstLine="420"/>
        <w:jc w:val="left"/>
        <w:rPr>
          <w:szCs w:val="21"/>
        </w:rPr>
      </w:pPr>
      <w:r>
        <w:rPr>
          <w:rFonts w:ascii="宋体" w:hAnsi="宋体" w:cs="宋体" w:hint="eastAsia"/>
          <w:szCs w:val="21"/>
        </w:rPr>
        <w:t>本项目不接受联合体投标。</w:t>
      </w:r>
    </w:p>
    <w:p w:rsidR="00D92F81" w:rsidRDefault="00D92F81" w:rsidP="00D92F81">
      <w:pPr>
        <w:spacing w:line="360" w:lineRule="auto"/>
        <w:jc w:val="left"/>
        <w:rPr>
          <w:rFonts w:ascii="宋体" w:hAnsi="宋体" w:cs="宋体"/>
          <w:szCs w:val="21"/>
        </w:rPr>
      </w:pPr>
      <w:r>
        <w:rPr>
          <w:rFonts w:ascii="宋体" w:hAnsi="宋体" w:cs="宋体" w:hint="eastAsia"/>
          <w:szCs w:val="21"/>
        </w:rPr>
        <w:t>二、申请人的资格要求：</w:t>
      </w:r>
      <w:bookmarkEnd w:id="5"/>
      <w:bookmarkEnd w:id="6"/>
      <w:bookmarkEnd w:id="7"/>
      <w:bookmarkEnd w:id="8"/>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D92F81" w:rsidRDefault="00D92F81" w:rsidP="00D92F81">
      <w:pPr>
        <w:spacing w:line="360" w:lineRule="auto"/>
        <w:ind w:firstLineChars="200" w:firstLine="420"/>
        <w:jc w:val="left"/>
        <w:rPr>
          <w:rFonts w:ascii="宋体" w:hAnsi="宋体" w:cs="宋体"/>
          <w:szCs w:val="21"/>
        </w:rPr>
      </w:pPr>
      <w:bookmarkStart w:id="9" w:name="_Toc28359081"/>
      <w:bookmarkStart w:id="10" w:name="_Toc28359004"/>
      <w:r>
        <w:rPr>
          <w:rFonts w:ascii="宋体" w:hAnsi="宋体" w:cs="宋体"/>
          <w:szCs w:val="21"/>
        </w:rPr>
        <w:lastRenderedPageBreak/>
        <w:t>（1）具有独立承担民事责任的能力（提供法人或者其他组织的营业执照；供应商为自然人的提供其身份证，提供相关证明材料复印件并加盖公章）；</w:t>
      </w:r>
    </w:p>
    <w:p w:rsidR="00D92F81" w:rsidRDefault="00D92F81" w:rsidP="00D92F81">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D92F81" w:rsidRDefault="00D92F81" w:rsidP="00D92F81">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D92F81" w:rsidRDefault="00D92F81" w:rsidP="00D92F81">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D92F81" w:rsidRDefault="00D92F81" w:rsidP="00D92F81">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D92F81" w:rsidRDefault="00D92F81" w:rsidP="00D92F81">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D92F81" w:rsidRDefault="00D92F81" w:rsidP="00D92F81">
      <w:pPr>
        <w:spacing w:line="360" w:lineRule="auto"/>
        <w:jc w:val="left"/>
        <w:rPr>
          <w:rFonts w:ascii="宋体" w:hAnsi="宋体" w:cs="宋体"/>
          <w:szCs w:val="21"/>
        </w:rPr>
      </w:pPr>
      <w:bookmarkStart w:id="11" w:name="_Toc35393792"/>
      <w:bookmarkStart w:id="12" w:name="_Toc35393623"/>
      <w:bookmarkStart w:id="13" w:name="_Toc28359082"/>
      <w:bookmarkStart w:id="14" w:name="_Toc28359005"/>
      <w:bookmarkStart w:id="15" w:name="_Toc35393793"/>
      <w:bookmarkStart w:id="16" w:name="_Toc35393624"/>
      <w:bookmarkEnd w:id="9"/>
      <w:bookmarkEnd w:id="10"/>
      <w:r>
        <w:rPr>
          <w:rFonts w:ascii="宋体" w:hAnsi="宋体" w:cs="宋体" w:hint="eastAsia"/>
          <w:szCs w:val="21"/>
        </w:rPr>
        <w:t>三、获取纸质招标文件</w:t>
      </w:r>
      <w:bookmarkEnd w:id="11"/>
      <w:bookmarkEnd w:id="12"/>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lastRenderedPageBreak/>
        <w:t>时间：</w:t>
      </w:r>
      <w:r w:rsidRPr="00D92F81">
        <w:rPr>
          <w:rFonts w:ascii="宋体" w:hAnsi="宋体" w:cs="宋体" w:hint="eastAsia"/>
          <w:szCs w:val="21"/>
          <w:u w:val="single"/>
        </w:rPr>
        <w:t>2023年</w:t>
      </w:r>
      <w:r w:rsidRPr="00D92F81">
        <w:rPr>
          <w:rFonts w:ascii="宋体" w:hAnsi="宋体" w:cs="宋体"/>
          <w:szCs w:val="21"/>
          <w:u w:val="single"/>
        </w:rPr>
        <w:t>11</w:t>
      </w:r>
      <w:r w:rsidRPr="00D92F81">
        <w:rPr>
          <w:rFonts w:ascii="宋体" w:hAnsi="宋体" w:cs="宋体" w:hint="eastAsia"/>
          <w:szCs w:val="21"/>
          <w:u w:val="single"/>
        </w:rPr>
        <w:t>月</w:t>
      </w:r>
      <w:r w:rsidRPr="00D92F81">
        <w:rPr>
          <w:rFonts w:ascii="宋体" w:hAnsi="宋体" w:cs="宋体"/>
          <w:szCs w:val="21"/>
          <w:u w:val="single"/>
        </w:rPr>
        <w:t>16</w:t>
      </w:r>
      <w:r w:rsidRPr="00D92F81">
        <w:rPr>
          <w:rFonts w:ascii="宋体" w:hAnsi="宋体" w:cs="宋体" w:hint="eastAsia"/>
          <w:szCs w:val="21"/>
          <w:u w:val="single"/>
        </w:rPr>
        <w:t>日至2023年</w:t>
      </w:r>
      <w:r w:rsidRPr="00D92F81">
        <w:rPr>
          <w:rFonts w:ascii="宋体" w:hAnsi="宋体" w:cs="宋体"/>
          <w:szCs w:val="21"/>
          <w:u w:val="single"/>
        </w:rPr>
        <w:t>11</w:t>
      </w:r>
      <w:r w:rsidRPr="00D92F81">
        <w:rPr>
          <w:rFonts w:ascii="宋体" w:hAnsi="宋体" w:cs="宋体" w:hint="eastAsia"/>
          <w:szCs w:val="21"/>
          <w:u w:val="single"/>
        </w:rPr>
        <w:t>月</w:t>
      </w:r>
      <w:r w:rsidRPr="00D92F81">
        <w:rPr>
          <w:rFonts w:ascii="宋体" w:hAnsi="宋体" w:cs="宋体"/>
          <w:szCs w:val="21"/>
          <w:u w:val="single"/>
        </w:rPr>
        <w:t>22</w:t>
      </w:r>
      <w:r w:rsidRPr="00D92F81">
        <w:rPr>
          <w:rFonts w:ascii="宋体" w:hAnsi="宋体" w:cs="宋体" w:hint="eastAsia"/>
          <w:szCs w:val="21"/>
          <w:u w:val="single"/>
        </w:rPr>
        <w:t>日</w:t>
      </w:r>
      <w:r w:rsidRPr="00D92F81">
        <w:rPr>
          <w:rFonts w:ascii="宋体" w:hAnsi="宋体" w:cs="宋体" w:hint="eastAsia"/>
          <w:szCs w:val="21"/>
        </w:rPr>
        <w:t>，每天上午9：00至11：00，下午14：00至17：00（北京时间，法定节假日除外）</w:t>
      </w:r>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地点：</w:t>
      </w:r>
      <w:r w:rsidRPr="00D92F81">
        <w:rPr>
          <w:rFonts w:ascii="宋体" w:hAnsi="宋体" w:cs="宋体" w:hint="eastAsia"/>
          <w:szCs w:val="21"/>
          <w:u w:val="single"/>
        </w:rPr>
        <w:t>南京市中山路99号12楼1212室</w:t>
      </w:r>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（1）投标供应商营业执照副本复印件；</w:t>
      </w:r>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（2）投标供应商授权委托书原件和委托代理人的身份证复印件。</w:t>
      </w:r>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招标文件工本费：人民币500元/套，售后不退。</w:t>
      </w:r>
    </w:p>
    <w:p w:rsidR="00D92F81" w:rsidRPr="00D92F81" w:rsidRDefault="00D92F81" w:rsidP="00D92F81">
      <w:pPr>
        <w:spacing w:line="360" w:lineRule="auto"/>
        <w:jc w:val="left"/>
        <w:rPr>
          <w:rFonts w:ascii="宋体" w:hAnsi="宋体" w:cs="宋体"/>
          <w:szCs w:val="21"/>
        </w:rPr>
      </w:pPr>
      <w:r w:rsidRPr="00D92F81">
        <w:rPr>
          <w:rFonts w:ascii="宋体" w:hAnsi="宋体" w:cs="宋体" w:hint="eastAsia"/>
          <w:szCs w:val="21"/>
        </w:rPr>
        <w:t>四、提交投标文件</w:t>
      </w:r>
      <w:bookmarkEnd w:id="13"/>
      <w:bookmarkEnd w:id="14"/>
      <w:r w:rsidRPr="00D92F81">
        <w:rPr>
          <w:rFonts w:ascii="宋体" w:hAnsi="宋体" w:cs="宋体" w:hint="eastAsia"/>
          <w:szCs w:val="21"/>
        </w:rPr>
        <w:t>截止时间、开标时间和地点</w:t>
      </w:r>
      <w:bookmarkEnd w:id="15"/>
      <w:bookmarkEnd w:id="16"/>
    </w:p>
    <w:p w:rsidR="00D92F81" w:rsidRPr="00D92F81" w:rsidRDefault="00D92F81" w:rsidP="00D92F81">
      <w:pPr>
        <w:spacing w:line="360" w:lineRule="auto"/>
        <w:ind w:firstLineChars="200" w:firstLine="420"/>
        <w:jc w:val="left"/>
        <w:rPr>
          <w:rFonts w:ascii="宋体" w:hAnsi="宋体" w:cs="宋体"/>
          <w:szCs w:val="21"/>
          <w:u w:val="single"/>
        </w:rPr>
      </w:pPr>
      <w:r w:rsidRPr="00D92F81">
        <w:rPr>
          <w:rFonts w:ascii="宋体" w:hAnsi="宋体" w:cs="宋体" w:hint="eastAsia"/>
          <w:szCs w:val="21"/>
        </w:rPr>
        <w:t>截止时间及开标时间：</w:t>
      </w:r>
      <w:r w:rsidRPr="00D92F81">
        <w:rPr>
          <w:rFonts w:ascii="宋体" w:hAnsi="宋体" w:cs="宋体" w:hint="eastAsia"/>
          <w:szCs w:val="21"/>
          <w:u w:val="single"/>
        </w:rPr>
        <w:t>2023年12月6日9点30分</w:t>
      </w:r>
      <w:r w:rsidRPr="00D92F81">
        <w:rPr>
          <w:rFonts w:ascii="宋体" w:hAnsi="宋体" w:cs="宋体" w:hint="eastAsia"/>
          <w:szCs w:val="21"/>
          <w:u w:val="single"/>
        </w:rPr>
        <w:t>（北京时间）</w:t>
      </w:r>
    </w:p>
    <w:p w:rsid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地点：</w:t>
      </w:r>
      <w:r w:rsidRPr="00D92F81">
        <w:rPr>
          <w:rFonts w:ascii="宋体" w:hAnsi="宋体" w:cs="宋体" w:hint="eastAsia"/>
          <w:szCs w:val="21"/>
          <w:u w:val="single"/>
        </w:rPr>
        <w:t>南京市中山路99号12楼1212室</w:t>
      </w:r>
    </w:p>
    <w:p w:rsidR="00D92F81" w:rsidRDefault="00D92F81" w:rsidP="00D92F81">
      <w:pPr>
        <w:spacing w:line="360" w:lineRule="auto"/>
        <w:jc w:val="left"/>
        <w:rPr>
          <w:rFonts w:ascii="宋体" w:hAnsi="宋体" w:cs="宋体"/>
          <w:szCs w:val="21"/>
        </w:rPr>
      </w:pPr>
      <w:bookmarkStart w:id="17" w:name="_Toc28359007"/>
      <w:bookmarkStart w:id="18" w:name="_Toc35393625"/>
      <w:bookmarkStart w:id="19" w:name="_Toc35393794"/>
      <w:bookmarkStart w:id="20" w:name="_Toc28359084"/>
      <w:r>
        <w:rPr>
          <w:rFonts w:ascii="宋体" w:hAnsi="宋体" w:cs="宋体" w:hint="eastAsia"/>
          <w:szCs w:val="21"/>
        </w:rPr>
        <w:t>五、公告期限</w:t>
      </w:r>
      <w:bookmarkEnd w:id="17"/>
      <w:bookmarkEnd w:id="18"/>
      <w:bookmarkEnd w:id="19"/>
      <w:bookmarkEnd w:id="20"/>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D92F81" w:rsidRDefault="00D92F81" w:rsidP="00D92F81">
      <w:pPr>
        <w:spacing w:line="360" w:lineRule="auto"/>
        <w:jc w:val="left"/>
        <w:rPr>
          <w:rFonts w:ascii="宋体" w:hAnsi="宋体" w:cs="宋体"/>
          <w:szCs w:val="21"/>
        </w:rPr>
      </w:pPr>
      <w:bookmarkStart w:id="21" w:name="_Toc35393626"/>
      <w:bookmarkStart w:id="22" w:name="_Toc35393795"/>
      <w:r>
        <w:rPr>
          <w:rFonts w:ascii="宋体" w:hAnsi="宋体" w:cs="宋体" w:hint="eastAsia"/>
          <w:szCs w:val="21"/>
        </w:rPr>
        <w:t>六、其他补充事宜</w:t>
      </w:r>
      <w:bookmarkEnd w:id="21"/>
      <w:bookmarkEnd w:id="22"/>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D92F81" w:rsidRDefault="00D92F81" w:rsidP="00D92F81">
      <w:pPr>
        <w:spacing w:line="360" w:lineRule="auto"/>
        <w:ind w:firstLineChars="200" w:firstLine="420"/>
        <w:jc w:val="left"/>
        <w:rPr>
          <w:rFonts w:ascii="宋体" w:hAnsi="宋体" w:cs="宋体"/>
          <w:szCs w:val="21"/>
        </w:rPr>
      </w:pPr>
      <w:bookmarkStart w:id="23" w:name="_Toc28359008"/>
      <w:bookmarkStart w:id="24" w:name="_Toc28359085"/>
      <w:bookmarkStart w:id="25" w:name="_Toc35393796"/>
      <w:bookmarkStart w:id="26" w:name="_Toc35393627"/>
      <w:r>
        <w:rPr>
          <w:rFonts w:ascii="宋体" w:hAnsi="宋体" w:cs="宋体" w:hint="eastAsia"/>
          <w:szCs w:val="21"/>
        </w:rPr>
        <w:t>3.公告媒体</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lastRenderedPageBreak/>
        <w:t>（2）政府采购支持监狱企业发展</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D92F81" w:rsidRDefault="00D92F81" w:rsidP="00D92F81">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3"/>
      <w:bookmarkEnd w:id="24"/>
      <w:bookmarkEnd w:id="25"/>
      <w:bookmarkEnd w:id="26"/>
    </w:p>
    <w:p w:rsidR="00D92F81" w:rsidRP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1.采购人信息</w:t>
      </w:r>
    </w:p>
    <w:p w:rsidR="00D92F81" w:rsidRPr="00D92F81" w:rsidRDefault="00D92F81" w:rsidP="00D92F81">
      <w:pPr>
        <w:spacing w:line="360" w:lineRule="auto"/>
        <w:ind w:firstLineChars="200" w:firstLine="420"/>
        <w:jc w:val="left"/>
        <w:rPr>
          <w:rFonts w:ascii="宋体" w:hAnsi="宋体" w:cs="宋体"/>
          <w:szCs w:val="21"/>
        </w:rPr>
      </w:pPr>
      <w:bookmarkStart w:id="27" w:name="_Toc28359086"/>
      <w:bookmarkStart w:id="28" w:name="_Toc28359009"/>
      <w:r w:rsidRPr="00D92F81">
        <w:rPr>
          <w:rFonts w:ascii="宋体" w:hAnsi="宋体" w:cs="宋体" w:hint="eastAsia"/>
          <w:szCs w:val="21"/>
        </w:rPr>
        <w:t>名称：南京医科大学</w:t>
      </w:r>
    </w:p>
    <w:p w:rsidR="00D92F81" w:rsidRPr="00D92F81" w:rsidRDefault="00D92F81" w:rsidP="00D92F81">
      <w:pPr>
        <w:widowControl/>
        <w:shd w:val="clear" w:color="auto" w:fill="FFFFFF"/>
        <w:spacing w:line="360" w:lineRule="auto"/>
        <w:ind w:firstLineChars="200" w:firstLine="452"/>
        <w:jc w:val="left"/>
        <w:rPr>
          <w:rFonts w:ascii="宋体" w:hAnsi="宋体" w:cs="宋体"/>
          <w:spacing w:val="8"/>
          <w:kern w:val="0"/>
          <w:szCs w:val="21"/>
        </w:rPr>
      </w:pPr>
      <w:r w:rsidRPr="00D92F81">
        <w:rPr>
          <w:rFonts w:ascii="宋体" w:hAnsi="宋体" w:cs="宋体" w:hint="eastAsia"/>
          <w:spacing w:val="8"/>
          <w:kern w:val="0"/>
          <w:szCs w:val="21"/>
        </w:rPr>
        <w:t>地址：</w:t>
      </w:r>
      <w:r w:rsidRPr="00D92F81">
        <w:rPr>
          <w:rFonts w:ascii="宋体" w:hAnsi="宋体" w:cs="宋体" w:hint="eastAsia"/>
          <w:spacing w:val="8"/>
          <w:kern w:val="0"/>
          <w:szCs w:val="21"/>
          <w:shd w:val="clear" w:color="auto" w:fill="FFFFFF"/>
          <w:lang w:bidi="ar"/>
        </w:rPr>
        <w:t>南京市江宁区龙眠大道101号</w:t>
      </w:r>
    </w:p>
    <w:p w:rsidR="00D92F81" w:rsidRPr="00D92F81" w:rsidRDefault="00D92F81" w:rsidP="00D92F81">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D92F81">
        <w:rPr>
          <w:rFonts w:ascii="宋体" w:hAnsi="宋体" w:cs="宋体" w:hint="eastAsia"/>
          <w:spacing w:val="8"/>
          <w:kern w:val="0"/>
          <w:szCs w:val="21"/>
        </w:rPr>
        <w:t>联系方式：</w:t>
      </w:r>
      <w:r w:rsidRPr="00D92F81">
        <w:rPr>
          <w:rFonts w:ascii="宋体" w:hAnsi="宋体" w:cs="宋体" w:hint="eastAsia"/>
          <w:spacing w:val="8"/>
          <w:kern w:val="0"/>
          <w:szCs w:val="21"/>
          <w:shd w:val="clear" w:color="auto" w:fill="FFFFFF"/>
          <w:lang w:bidi="ar"/>
        </w:rPr>
        <w:t xml:space="preserve">吕老师 </w:t>
      </w:r>
    </w:p>
    <w:p w:rsidR="00D92F81" w:rsidRPr="00D92F81" w:rsidRDefault="00D92F81" w:rsidP="00D92F81">
      <w:pPr>
        <w:widowControl/>
        <w:shd w:val="clear" w:color="auto" w:fill="FFFFFF"/>
        <w:spacing w:line="360" w:lineRule="auto"/>
        <w:ind w:firstLineChars="200" w:firstLine="452"/>
        <w:jc w:val="left"/>
        <w:rPr>
          <w:rFonts w:ascii="宋体" w:hAnsi="宋体" w:cs="宋体"/>
          <w:spacing w:val="8"/>
          <w:kern w:val="0"/>
          <w:szCs w:val="21"/>
        </w:rPr>
      </w:pPr>
      <w:r w:rsidRPr="00D92F81">
        <w:rPr>
          <w:rFonts w:ascii="宋体" w:hAnsi="宋体" w:cs="宋体" w:hint="eastAsia"/>
          <w:spacing w:val="8"/>
          <w:kern w:val="0"/>
          <w:szCs w:val="21"/>
          <w:shd w:val="clear" w:color="auto" w:fill="FFFFFF"/>
          <w:lang w:bidi="ar"/>
        </w:rPr>
        <w:t>联系电话：025-86868572</w:t>
      </w:r>
    </w:p>
    <w:p w:rsidR="00D92F81" w:rsidRDefault="00D92F81" w:rsidP="00D92F81">
      <w:pPr>
        <w:spacing w:line="360" w:lineRule="auto"/>
        <w:ind w:firstLineChars="200" w:firstLine="420"/>
        <w:jc w:val="left"/>
        <w:rPr>
          <w:rFonts w:ascii="宋体" w:hAnsi="宋体" w:cs="宋体"/>
          <w:szCs w:val="21"/>
        </w:rPr>
      </w:pPr>
      <w:r w:rsidRPr="00D92F81">
        <w:rPr>
          <w:rFonts w:ascii="宋体" w:hAnsi="宋体" w:cs="宋体" w:hint="eastAsia"/>
          <w:szCs w:val="21"/>
        </w:rPr>
        <w:t>2.采购代理机构信息</w:t>
      </w:r>
      <w:bookmarkEnd w:id="27"/>
      <w:bookmarkEnd w:id="28"/>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bookmarkStart w:id="29" w:name="_GoBack"/>
      <w:bookmarkEnd w:id="29"/>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30" w:name="_Toc28359087"/>
      <w:bookmarkStart w:id="31" w:name="_Toc28359010"/>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D92F81" w:rsidRDefault="00D92F81" w:rsidP="00D92F81">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30"/>
      <w:bookmarkEnd w:id="31"/>
    </w:p>
    <w:p w:rsidR="00D92F81" w:rsidRDefault="00D92F81" w:rsidP="00D92F81">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D92F81" w:rsidRDefault="00D92F81" w:rsidP="00D92F81">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EC26E1" w:rsidRDefault="00EC26E1"/>
    <w:p w:rsidR="00D92F81" w:rsidRDefault="00D92F81" w:rsidP="00D92F81">
      <w:pPr>
        <w:autoSpaceDE w:val="0"/>
        <w:autoSpaceDN w:val="0"/>
        <w:adjustRightInd w:val="0"/>
        <w:jc w:val="center"/>
        <w:rPr>
          <w:rFonts w:ascii="宋体" w:hAnsi="宋体" w:cs="宋体"/>
          <w:color w:val="000000" w:themeColor="text1"/>
          <w:szCs w:val="21"/>
          <w:lang w:val="zh-CN"/>
        </w:rPr>
      </w:pPr>
    </w:p>
    <w:p w:rsidR="00D92F81" w:rsidRDefault="00D92F81" w:rsidP="00D92F81">
      <w:pPr>
        <w:spacing w:line="360" w:lineRule="auto"/>
        <w:jc w:val="center"/>
        <w:rPr>
          <w:rFonts w:ascii="宋体" w:hAnsi="宋体" w:cs="宋体"/>
          <w:color w:val="000000" w:themeColor="text1"/>
          <w:szCs w:val="21"/>
        </w:rPr>
      </w:pPr>
    </w:p>
    <w:p w:rsidR="00D92F81" w:rsidRDefault="00D92F81" w:rsidP="00D92F81">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D92F81" w:rsidRDefault="00D92F81" w:rsidP="00D92F81">
      <w:pPr>
        <w:pStyle w:val="1"/>
        <w:jc w:val="center"/>
      </w:pPr>
      <w:r>
        <w:rPr>
          <w:rFonts w:ascii="宋体" w:hAnsi="宋体" w:cs="宋体" w:hint="eastAsia"/>
          <w:color w:val="000000" w:themeColor="text1"/>
          <w:szCs w:val="21"/>
        </w:rPr>
        <w:t>2023年</w:t>
      </w:r>
      <w:r>
        <w:rPr>
          <w:rFonts w:ascii="宋体" w:hAnsi="宋体" w:cs="宋体"/>
          <w:color w:val="000000" w:themeColor="text1"/>
          <w:szCs w:val="21"/>
        </w:rPr>
        <w:t>1</w:t>
      </w:r>
      <w:r>
        <w:rPr>
          <w:rFonts w:ascii="宋体" w:hAnsi="宋体" w:cs="宋体"/>
          <w:color w:val="000000" w:themeColor="text1"/>
          <w:szCs w:val="21"/>
        </w:rPr>
        <w:t>1</w:t>
      </w:r>
      <w:r>
        <w:rPr>
          <w:rFonts w:ascii="宋体" w:hAnsi="宋体" w:cs="宋体" w:hint="eastAsia"/>
          <w:color w:val="000000" w:themeColor="text1"/>
          <w:szCs w:val="21"/>
        </w:rPr>
        <w:t>月</w:t>
      </w:r>
      <w:r>
        <w:rPr>
          <w:rFonts w:ascii="宋体" w:hAnsi="宋体" w:cs="宋体"/>
          <w:color w:val="000000" w:themeColor="text1"/>
          <w:szCs w:val="21"/>
        </w:rPr>
        <w:t>15</w:t>
      </w:r>
      <w:r>
        <w:rPr>
          <w:rFonts w:ascii="宋体" w:hAnsi="宋体" w:cs="宋体" w:hint="eastAsia"/>
          <w:color w:val="000000" w:themeColor="text1"/>
          <w:szCs w:val="21"/>
        </w:rPr>
        <w:t>日</w:t>
      </w:r>
    </w:p>
    <w:p w:rsidR="00D92F81" w:rsidRDefault="00D92F81" w:rsidP="00D92F81">
      <w:pPr>
        <w:pStyle w:val="1"/>
        <w:ind w:firstLine="720"/>
        <w:rPr>
          <w:rFonts w:ascii="宋体" w:hAnsi="宋体" w:cs="宋体"/>
          <w:color w:val="000000" w:themeColor="text1"/>
          <w:sz w:val="36"/>
          <w:szCs w:val="36"/>
          <w:lang w:val="zh-CN"/>
        </w:rPr>
      </w:pPr>
    </w:p>
    <w:p w:rsidR="00D92F81" w:rsidRDefault="00D92F81">
      <w:pPr>
        <w:rPr>
          <w:rFonts w:hint="eastAsia"/>
        </w:rPr>
      </w:pPr>
    </w:p>
    <w:sectPr w:rsidR="00D92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A5"/>
    <w:rsid w:val="00D10EA5"/>
    <w:rsid w:val="00D92F81"/>
    <w:rsid w:val="00EC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5E7B"/>
  <w15:chartTrackingRefBased/>
  <w15:docId w15:val="{3AB1CE3B-B7DD-4AB7-941E-7FB2FA3A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F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D92F8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2023-11-15T02:08:00Z</dcterms:created>
  <dcterms:modified xsi:type="dcterms:W3CDTF">2023-11-15T02:17:00Z</dcterms:modified>
</cp:coreProperties>
</file>