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A5621">
      <w:pPr>
        <w:autoSpaceDE w:val="0"/>
        <w:autoSpaceDN w:val="0"/>
        <w:adjustRightInd w:val="0"/>
        <w:jc w:val="center"/>
        <w:rPr>
          <w:rFonts w:hint="eastAsia" w:ascii="宋体" w:hAnsi="宋体" w:eastAsia="宋体" w:cs="宋体"/>
          <w:color w:val="auto"/>
          <w:sz w:val="28"/>
          <w:szCs w:val="28"/>
          <w:lang w:val="en-US" w:eastAsia="zh-CN"/>
        </w:rPr>
      </w:pPr>
      <w:r>
        <w:rPr>
          <w:rFonts w:hint="eastAsia" w:ascii="宋体" w:hAnsi="宋体" w:cs="宋体"/>
          <w:color w:val="auto"/>
          <w:sz w:val="36"/>
          <w:szCs w:val="36"/>
          <w:lang w:val="zh-CN"/>
        </w:rPr>
        <w:t>竞争性磋商</w:t>
      </w:r>
      <w:r>
        <w:rPr>
          <w:rFonts w:hint="eastAsia" w:ascii="宋体" w:hAnsi="宋体" w:cs="宋体"/>
          <w:color w:val="auto"/>
          <w:sz w:val="36"/>
          <w:szCs w:val="36"/>
          <w:lang w:val="en-US" w:eastAsia="zh-CN"/>
        </w:rPr>
        <w:t>公告</w:t>
      </w:r>
    </w:p>
    <w:p w14:paraId="74269C6E">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auto"/>
          <w:szCs w:val="21"/>
        </w:rPr>
      </w:pPr>
      <w:r>
        <w:rPr>
          <w:rFonts w:hint="eastAsia" w:ascii="宋体" w:hAnsi="宋体" w:cs="宋体"/>
          <w:color w:val="auto"/>
          <w:szCs w:val="21"/>
        </w:rPr>
        <w:t>项目概况</w:t>
      </w:r>
    </w:p>
    <w:p w14:paraId="5B2D7F09">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auto"/>
          <w:szCs w:val="21"/>
        </w:rPr>
      </w:pPr>
      <w:r>
        <w:rPr>
          <w:rFonts w:hint="eastAsia" w:ascii="宋体" w:hAnsi="宋体" w:cs="宋体"/>
          <w:color w:val="auto"/>
          <w:szCs w:val="21"/>
          <w:u w:val="single"/>
          <w:lang w:eastAsia="zh-CN"/>
        </w:rPr>
        <w:t>南京医科大学虚拟校史馆建设项目</w:t>
      </w:r>
      <w:r>
        <w:rPr>
          <w:rFonts w:hint="eastAsia" w:ascii="宋体" w:hAnsi="宋体" w:cs="宋体"/>
          <w:color w:val="auto"/>
          <w:szCs w:val="21"/>
        </w:rPr>
        <w:t>的潜在投标人应在</w:t>
      </w:r>
      <w:r>
        <w:rPr>
          <w:rFonts w:hint="eastAsia" w:ascii="宋体" w:hAnsi="宋体" w:cs="宋体"/>
          <w:color w:val="auto"/>
          <w:szCs w:val="21"/>
          <w:u w:val="single"/>
        </w:rPr>
        <w:t>南京市中山路99号12楼</w:t>
      </w:r>
      <w:r>
        <w:rPr>
          <w:rFonts w:hint="eastAsia" w:ascii="宋体" w:hAnsi="宋体" w:cs="宋体"/>
          <w:color w:val="auto"/>
          <w:szCs w:val="21"/>
          <w:u w:val="single"/>
          <w:lang w:val="en-US" w:eastAsia="zh-CN"/>
        </w:rPr>
        <w:t>1212室</w:t>
      </w:r>
      <w:r>
        <w:rPr>
          <w:rFonts w:hint="eastAsia" w:ascii="宋体" w:hAnsi="宋体" w:cs="宋体"/>
          <w:color w:val="auto"/>
          <w:szCs w:val="21"/>
        </w:rPr>
        <w:t>获取磋商文件，并于</w:t>
      </w:r>
      <w:r>
        <w:rPr>
          <w:rFonts w:hint="eastAsia" w:ascii="宋体" w:hAnsi="宋体" w:cs="宋体"/>
          <w:color w:val="auto"/>
          <w:szCs w:val="21"/>
          <w:u w:val="single"/>
        </w:rPr>
        <w:t>2024年</w:t>
      </w:r>
      <w:r>
        <w:rPr>
          <w:rFonts w:hint="eastAsia" w:ascii="宋体" w:hAnsi="宋体" w:cs="宋体"/>
          <w:color w:val="auto"/>
          <w:szCs w:val="21"/>
          <w:u w:val="single"/>
          <w:lang w:val="en-US" w:eastAsia="zh-CN"/>
        </w:rPr>
        <w:t xml:space="preserve">9 </w:t>
      </w:r>
      <w:r>
        <w:rPr>
          <w:rFonts w:hint="eastAsia" w:ascii="宋体" w:hAnsi="宋体" w:cs="宋体"/>
          <w:color w:val="auto"/>
          <w:szCs w:val="21"/>
          <w:u w:val="single"/>
        </w:rPr>
        <w:t>月</w:t>
      </w:r>
      <w:r>
        <w:rPr>
          <w:rFonts w:hint="eastAsia" w:ascii="宋体" w:hAnsi="宋体" w:cs="宋体"/>
          <w:color w:val="auto"/>
          <w:szCs w:val="21"/>
          <w:u w:val="single"/>
          <w:lang w:val="en-US" w:eastAsia="zh-CN"/>
        </w:rPr>
        <w:t xml:space="preserve">6 </w:t>
      </w:r>
      <w:r>
        <w:rPr>
          <w:rFonts w:hint="eastAsia" w:ascii="宋体" w:hAnsi="宋体" w:cs="宋体"/>
          <w:color w:val="auto"/>
          <w:szCs w:val="21"/>
          <w:u w:val="single"/>
        </w:rPr>
        <w:t>日</w:t>
      </w:r>
      <w:r>
        <w:rPr>
          <w:rFonts w:hint="eastAsia" w:ascii="宋体" w:hAnsi="宋体" w:cs="宋体"/>
          <w:color w:val="auto"/>
          <w:szCs w:val="21"/>
          <w:u w:val="single"/>
          <w:lang w:val="en-US" w:eastAsia="zh-CN"/>
        </w:rPr>
        <w:t xml:space="preserve"> 9</w:t>
      </w:r>
      <w:r>
        <w:rPr>
          <w:rFonts w:hint="eastAsia" w:ascii="宋体" w:hAnsi="宋体" w:cs="宋体"/>
          <w:color w:val="auto"/>
          <w:szCs w:val="21"/>
          <w:u w:val="single"/>
        </w:rPr>
        <w:t>点</w:t>
      </w:r>
      <w:r>
        <w:rPr>
          <w:rFonts w:hint="eastAsia" w:ascii="宋体" w:hAnsi="宋体" w:cs="宋体"/>
          <w:color w:val="auto"/>
          <w:szCs w:val="21"/>
          <w:u w:val="single"/>
          <w:lang w:val="en-US" w:eastAsia="zh-CN"/>
        </w:rPr>
        <w:t xml:space="preserve"> 30</w:t>
      </w:r>
      <w:r>
        <w:rPr>
          <w:rFonts w:hint="eastAsia" w:ascii="宋体" w:hAnsi="宋体" w:cs="宋体"/>
          <w:color w:val="auto"/>
          <w:szCs w:val="21"/>
          <w:u w:val="single"/>
        </w:rPr>
        <w:t>分</w:t>
      </w:r>
      <w:r>
        <w:rPr>
          <w:rFonts w:hint="eastAsia" w:ascii="宋体" w:hAnsi="宋体" w:cs="宋体"/>
          <w:color w:val="auto"/>
          <w:szCs w:val="21"/>
        </w:rPr>
        <w:t>（北京时间）前递交响应文件。</w:t>
      </w:r>
    </w:p>
    <w:p w14:paraId="445D2A28">
      <w:pPr>
        <w:spacing w:line="360" w:lineRule="auto"/>
        <w:jc w:val="left"/>
        <w:rPr>
          <w:rFonts w:ascii="宋体" w:hAnsi="宋体" w:cs="宋体"/>
          <w:color w:val="auto"/>
          <w:szCs w:val="21"/>
        </w:rPr>
      </w:pPr>
      <w:bookmarkStart w:id="0" w:name="_Toc35393621"/>
      <w:bookmarkStart w:id="1" w:name="_Toc28359079"/>
      <w:bookmarkStart w:id="2" w:name="_Toc35393790"/>
      <w:bookmarkStart w:id="3" w:name="_Toc28359002"/>
      <w:bookmarkStart w:id="4" w:name="_Hlk24379207"/>
      <w:r>
        <w:rPr>
          <w:rFonts w:hint="eastAsia" w:ascii="宋体" w:hAnsi="宋体" w:cs="宋体"/>
          <w:color w:val="auto"/>
          <w:szCs w:val="21"/>
        </w:rPr>
        <w:t>一、项目基本情况</w:t>
      </w:r>
      <w:bookmarkEnd w:id="0"/>
      <w:bookmarkEnd w:id="1"/>
      <w:bookmarkEnd w:id="2"/>
      <w:bookmarkEnd w:id="3"/>
    </w:p>
    <w:p w14:paraId="6861C9B8">
      <w:pPr>
        <w:spacing w:line="360"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项目编号：SNZX-</w:t>
      </w:r>
      <w:r>
        <w:rPr>
          <w:rFonts w:hint="eastAsia" w:ascii="宋体" w:hAnsi="宋体" w:cs="宋体"/>
          <w:color w:val="auto"/>
          <w:szCs w:val="21"/>
          <w:lang w:eastAsia="zh-CN"/>
        </w:rPr>
        <w:t>20240293</w:t>
      </w:r>
    </w:p>
    <w:p w14:paraId="3C00B57D">
      <w:pPr>
        <w:spacing w:line="360"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项目名称</w:t>
      </w:r>
      <w:bookmarkEnd w:id="4"/>
      <w:r>
        <w:rPr>
          <w:rFonts w:hint="eastAsia" w:ascii="宋体" w:hAnsi="宋体" w:cs="宋体"/>
          <w:color w:val="auto"/>
          <w:szCs w:val="21"/>
        </w:rPr>
        <w:t>：</w:t>
      </w:r>
      <w:r>
        <w:rPr>
          <w:rFonts w:hint="eastAsia" w:ascii="宋体" w:hAnsi="宋体" w:cs="宋体"/>
          <w:color w:val="auto"/>
          <w:szCs w:val="21"/>
          <w:lang w:eastAsia="zh-CN"/>
        </w:rPr>
        <w:t>南京医科大学虚拟校史馆建设项目</w:t>
      </w:r>
    </w:p>
    <w:p w14:paraId="1B1BABDF">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采购方式：竞争性磋商</w:t>
      </w:r>
    </w:p>
    <w:p w14:paraId="753E36B5">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预算金额：</w:t>
      </w:r>
      <w:r>
        <w:rPr>
          <w:rFonts w:hint="eastAsia" w:ascii="宋体" w:hAnsi="宋体" w:cs="宋体"/>
          <w:color w:val="auto"/>
          <w:szCs w:val="21"/>
          <w:lang w:val="en-US" w:eastAsia="zh-CN"/>
        </w:rPr>
        <w:t>22</w:t>
      </w:r>
      <w:r>
        <w:rPr>
          <w:rFonts w:hint="eastAsia" w:ascii="宋体" w:hAnsi="宋体" w:cs="宋体"/>
          <w:color w:val="auto"/>
          <w:szCs w:val="21"/>
        </w:rPr>
        <w:t>万元</w:t>
      </w:r>
    </w:p>
    <w:p w14:paraId="2F815198">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最高限价：</w:t>
      </w:r>
      <w:r>
        <w:rPr>
          <w:rFonts w:hint="eastAsia" w:ascii="宋体" w:hAnsi="宋体" w:cs="宋体"/>
          <w:color w:val="auto"/>
          <w:szCs w:val="21"/>
          <w:lang w:val="en-US" w:eastAsia="zh-CN"/>
        </w:rPr>
        <w:t>22</w:t>
      </w:r>
      <w:r>
        <w:rPr>
          <w:rFonts w:hint="eastAsia" w:ascii="宋体" w:hAnsi="宋体" w:cs="宋体"/>
          <w:color w:val="auto"/>
          <w:szCs w:val="21"/>
        </w:rPr>
        <w:t>万元，投标报价超过最高限价的为无效投标。</w:t>
      </w:r>
    </w:p>
    <w:p w14:paraId="72BCAE40">
      <w:pPr>
        <w:spacing w:before="120" w:beforeLines="50" w:after="120" w:afterLines="50" w:line="360" w:lineRule="auto"/>
        <w:ind w:firstLine="420" w:firstLineChars="200"/>
        <w:rPr>
          <w:rFonts w:hint="eastAsia" w:ascii="宋体" w:hAnsi="宋体" w:cs="宋体"/>
          <w:color w:val="auto"/>
          <w:szCs w:val="21"/>
        </w:rPr>
      </w:pPr>
      <w:r>
        <w:rPr>
          <w:rFonts w:hint="eastAsia" w:ascii="宋体" w:hAnsi="宋体" w:cs="宋体"/>
          <w:color w:val="auto"/>
          <w:szCs w:val="21"/>
        </w:rPr>
        <w:t>采购需求：（包括但不限于标的的名称、数量、简要技术需求或服务要求等）</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2455"/>
        <w:gridCol w:w="2131"/>
        <w:gridCol w:w="2131"/>
      </w:tblGrid>
      <w:tr w14:paraId="6C72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noWrap w:val="0"/>
            <w:vAlign w:val="top"/>
          </w:tcPr>
          <w:p w14:paraId="7AB9DD27">
            <w:pPr>
              <w:widowControl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2455" w:type="dxa"/>
            <w:noWrap w:val="0"/>
            <w:vAlign w:val="top"/>
          </w:tcPr>
          <w:p w14:paraId="17D0A75E">
            <w:pPr>
              <w:widowControl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建设内容</w:t>
            </w:r>
          </w:p>
        </w:tc>
        <w:tc>
          <w:tcPr>
            <w:tcW w:w="2131" w:type="dxa"/>
            <w:noWrap w:val="0"/>
            <w:vAlign w:val="top"/>
          </w:tcPr>
          <w:p w14:paraId="05B3E9EF">
            <w:pPr>
              <w:widowControl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c>
          <w:tcPr>
            <w:tcW w:w="2131" w:type="dxa"/>
            <w:noWrap w:val="0"/>
            <w:vAlign w:val="top"/>
          </w:tcPr>
          <w:p w14:paraId="112072ED">
            <w:pPr>
              <w:widowControl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w:t>
            </w:r>
          </w:p>
        </w:tc>
      </w:tr>
      <w:tr w14:paraId="338B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noWrap w:val="0"/>
            <w:vAlign w:val="top"/>
          </w:tcPr>
          <w:p w14:paraId="46CCFC9F">
            <w:pPr>
              <w:widowControl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455" w:type="dxa"/>
            <w:noWrap w:val="0"/>
            <w:vAlign w:val="top"/>
          </w:tcPr>
          <w:p w14:paraId="615153B1">
            <w:pPr>
              <w:widowControl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虚拟校史馆系统</w:t>
            </w:r>
          </w:p>
        </w:tc>
        <w:tc>
          <w:tcPr>
            <w:tcW w:w="2131" w:type="dxa"/>
            <w:noWrap w:val="0"/>
            <w:vAlign w:val="top"/>
          </w:tcPr>
          <w:p w14:paraId="09ADD691">
            <w:pPr>
              <w:widowControl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131" w:type="dxa"/>
            <w:noWrap w:val="0"/>
            <w:vAlign w:val="top"/>
          </w:tcPr>
          <w:p w14:paraId="75669907">
            <w:pPr>
              <w:widowControl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套</w:t>
            </w:r>
          </w:p>
        </w:tc>
      </w:tr>
    </w:tbl>
    <w:p w14:paraId="2EF1C9B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auto"/>
          <w:szCs w:val="21"/>
        </w:rPr>
        <w:t>合同履行期限</w:t>
      </w:r>
      <w:r>
        <w:rPr>
          <w:rFonts w:hint="eastAsia" w:ascii="宋体" w:hAnsi="宋体" w:cs="宋体"/>
          <w:color w:val="000000" w:themeColor="text1"/>
          <w:szCs w:val="21"/>
          <w14:textFill>
            <w14:solidFill>
              <w14:schemeClr w14:val="tx1"/>
            </w14:solidFill>
          </w14:textFill>
        </w:rPr>
        <w:t>：</w:t>
      </w:r>
      <w:bookmarkStart w:id="5" w:name="_Toc35393622"/>
      <w:bookmarkStart w:id="6" w:name="_Toc28359080"/>
      <w:bookmarkStart w:id="7" w:name="_Toc28359003"/>
      <w:bookmarkStart w:id="8" w:name="_Toc35393791"/>
      <w:r>
        <w:rPr>
          <w:rFonts w:hint="eastAsia" w:ascii="宋体" w:hAnsi="宋体" w:cs="宋体"/>
          <w:color w:val="000000" w:themeColor="text1"/>
          <w:szCs w:val="21"/>
          <w14:textFill>
            <w14:solidFill>
              <w14:schemeClr w14:val="tx1"/>
            </w14:solidFill>
          </w14:textFill>
        </w:rPr>
        <w:t>合同签订生效后90天内上线、调试结束，验收合格，交付买方使用。</w:t>
      </w:r>
    </w:p>
    <w:p w14:paraId="4893F936">
      <w:pPr>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本项目（是/否）接受联合体：否。</w:t>
      </w:r>
    </w:p>
    <w:p w14:paraId="16A9FEF1">
      <w:pPr>
        <w:spacing w:line="360" w:lineRule="auto"/>
        <w:ind w:firstLine="420" w:firstLineChars="20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是否专门面向中小企业：否</w:t>
      </w:r>
    </w:p>
    <w:p w14:paraId="79C2FAFA">
      <w:pPr>
        <w:spacing w:line="360" w:lineRule="auto"/>
        <w:ind w:firstLine="420" w:firstLineChars="20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本项目采购标的所属行业为：软件和信息技术服务业</w:t>
      </w:r>
    </w:p>
    <w:p w14:paraId="7A435309">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二、申请人的资格要求：</w:t>
      </w:r>
      <w:bookmarkEnd w:id="5"/>
      <w:bookmarkEnd w:id="6"/>
      <w:bookmarkEnd w:id="7"/>
      <w:bookmarkEnd w:id="8"/>
    </w:p>
    <w:p w14:paraId="7C9CA62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1.满足《中华人民共和国政府采购法》第二十二条规定；</w:t>
      </w:r>
    </w:p>
    <w:p w14:paraId="0B7E56A5">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9" w:name="_Toc28359004"/>
      <w:bookmarkStart w:id="10" w:name="_Toc28359081"/>
      <w:r>
        <w:rPr>
          <w:rFonts w:ascii="宋体" w:hAnsi="宋体" w:cs="宋体"/>
          <w:color w:val="000000" w:themeColor="text1"/>
          <w:szCs w:val="21"/>
          <w14:textFill>
            <w14:solidFill>
              <w14:schemeClr w14:val="tx1"/>
            </w14:solidFill>
          </w14:textFill>
        </w:rPr>
        <w:t>（1）具有独立承担民事责任的能力（提供法人或者其他组织的营业执照；供应商为自然人的提供其身份证，提供相关证明材料复印件并加盖公章）；</w:t>
      </w:r>
    </w:p>
    <w:p w14:paraId="099876F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（2）具有良好的商业信誉和健全的财务会计制度（提供</w:t>
      </w:r>
      <w:r>
        <w:rPr>
          <w:rFonts w:hint="eastAsia" w:ascii="宋体" w:hAnsi="宋体" w:cs="宋体"/>
          <w:color w:val="000000" w:themeColor="text1"/>
          <w:szCs w:val="21"/>
          <w14:textFill>
            <w14:solidFill>
              <w14:schemeClr w14:val="tx1"/>
            </w14:solidFill>
          </w14:textFill>
        </w:rPr>
        <w:t>202</w:t>
      </w:r>
      <w:r>
        <w:rPr>
          <w:rFonts w:hint="eastAsia" w:ascii="宋体" w:hAnsi="宋体" w:cs="宋体"/>
          <w:color w:val="000000" w:themeColor="text1"/>
          <w:szCs w:val="21"/>
          <w:lang w:val="en-US" w:eastAsia="zh-CN"/>
          <w14:textFill>
            <w14:solidFill>
              <w14:schemeClr w14:val="tx1"/>
            </w14:solidFill>
          </w14:textFill>
        </w:rPr>
        <w:t>3</w:t>
      </w:r>
      <w:r>
        <w:rPr>
          <w:rFonts w:ascii="宋体" w:hAnsi="宋体" w:cs="宋体"/>
          <w:color w:val="000000" w:themeColor="text1"/>
          <w:szCs w:val="21"/>
          <w14:textFill>
            <w14:solidFill>
              <w14:schemeClr w14:val="tx1"/>
            </w14:solidFill>
          </w14:textFill>
        </w:rPr>
        <w:t>度的财务报表，或招标截止时间前六个月内银行出具的资信证明，或财政部门认可的政府采购专业担保机构出具的投标担保函，提供相关证明材料复印件并加盖公章）</w:t>
      </w:r>
      <w:r>
        <w:rPr>
          <w:rFonts w:hint="eastAsia" w:ascii="宋体" w:hAnsi="宋体" w:cs="宋体"/>
          <w:color w:val="000000" w:themeColor="text1"/>
          <w:szCs w:val="21"/>
          <w14:textFill>
            <w14:solidFill>
              <w14:schemeClr w14:val="tx1"/>
            </w14:solidFill>
          </w14:textFill>
        </w:rPr>
        <w:t>（成立不满一年不需提供）</w:t>
      </w:r>
      <w:r>
        <w:rPr>
          <w:rFonts w:ascii="宋体" w:hAnsi="宋体" w:cs="宋体"/>
          <w:color w:val="000000" w:themeColor="text1"/>
          <w:szCs w:val="21"/>
          <w14:textFill>
            <w14:solidFill>
              <w14:schemeClr w14:val="tx1"/>
            </w14:solidFill>
          </w14:textFill>
        </w:rPr>
        <w:t>；</w:t>
      </w:r>
    </w:p>
    <w:p w14:paraId="7BF0198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（3）具有履行合同所必需的设备和专业技术能力（投标人根据履行采购项目合同需要，提供履行合同所必需的设备和专业技术能力的证明材料，提供相关证明材料复印件并加盖公章或承诺书原件）；</w:t>
      </w:r>
    </w:p>
    <w:p w14:paraId="1869D7F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有依法缴纳税收和社会保障资金的良好记录（提供参加本次政府采购活动前至少一个月缴纳增值税或企业所得税的凭据；并提供缴纳社会保险的凭据（专用收据，或社会保险缴纳清单），提供相关证明材料复印件并加盖公章</w:t>
      </w:r>
      <w:r>
        <w:rPr>
          <w:rFonts w:hint="eastAsia" w:ascii="宋体" w:hAnsi="宋体" w:cs="宋体"/>
          <w:color w:val="000000" w:themeColor="text1"/>
          <w:szCs w:val="21"/>
          <w14:textFill>
            <w14:solidFill>
              <w14:schemeClr w14:val="tx1"/>
            </w14:solidFill>
          </w14:textFill>
        </w:rPr>
        <w:t>（依法免税的和依法不需要缴纳社会保障资金的应提供相应文件说明）</w:t>
      </w:r>
      <w:r>
        <w:rPr>
          <w:rFonts w:ascii="宋体" w:hAnsi="宋体" w:cs="宋体"/>
          <w:color w:val="000000" w:themeColor="text1"/>
          <w:szCs w:val="21"/>
          <w14:textFill>
            <w14:solidFill>
              <w14:schemeClr w14:val="tx1"/>
            </w14:solidFill>
          </w14:textFill>
        </w:rPr>
        <w:t>）；</w:t>
      </w:r>
    </w:p>
    <w:p w14:paraId="49D8461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（5）参加政府采购活动前三年内，在经营活动中没有重大违法记录（提供承诺书原件）；</w:t>
      </w:r>
    </w:p>
    <w:p w14:paraId="425E4B7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（6）法律、行政法规规定的其他条件，提供相关证明材料：无。</w:t>
      </w:r>
    </w:p>
    <w:p w14:paraId="283D789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落实政府采购政策需满足的资格要求：如为小微型企业、监狱企业、残疾人福利性单位，提供的产品为国家认定的节能产品和环保产品的须按要求提供相关材料。</w:t>
      </w:r>
    </w:p>
    <w:p w14:paraId="18B5648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3.本项目的特定资格要求：无</w:t>
      </w:r>
    </w:p>
    <w:p w14:paraId="6D51F21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4.本项目不接受转包、分包。</w:t>
      </w:r>
    </w:p>
    <w:p w14:paraId="5558100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5.拒绝下述供应商参加本次采购活动：</w:t>
      </w:r>
    </w:p>
    <w:p w14:paraId="16BDACB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（1）供应商单位负责人为同一人或者存在直接控股、管理关系的不同供应商，不得参加同一合同项下的采购活动。</w:t>
      </w:r>
    </w:p>
    <w:p w14:paraId="55F2C6C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（2）凡为采购项目提供整体设计、规范编制或者项目管理、监理、检测等服务的供应商，不得再参加本项目的采购活动。</w:t>
      </w:r>
    </w:p>
    <w:p w14:paraId="1E467851">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4DE4CC59">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6.本项目不接受进口产品投标。（注：本文件所称进口产品是指通过中国海关报关验放进入中国境内且产自关境外的产品）</w:t>
      </w:r>
    </w:p>
    <w:bookmarkEnd w:id="9"/>
    <w:bookmarkEnd w:id="10"/>
    <w:p w14:paraId="1C275E69">
      <w:pPr>
        <w:spacing w:line="360" w:lineRule="auto"/>
        <w:jc w:val="left"/>
        <w:rPr>
          <w:rFonts w:ascii="宋体" w:hAnsi="宋体" w:cs="宋体"/>
          <w:color w:val="000000" w:themeColor="text1"/>
          <w:szCs w:val="21"/>
          <w14:textFill>
            <w14:solidFill>
              <w14:schemeClr w14:val="tx1"/>
            </w14:solidFill>
          </w14:textFill>
        </w:rPr>
      </w:pPr>
      <w:bookmarkStart w:id="11" w:name="_Toc35393792"/>
      <w:bookmarkStart w:id="12" w:name="_Toc35393623"/>
      <w:bookmarkStart w:id="13" w:name="_Toc28359082"/>
      <w:bookmarkStart w:id="14" w:name="_Toc28359005"/>
      <w:bookmarkStart w:id="15" w:name="_Toc35393793"/>
      <w:bookmarkStart w:id="16" w:name="_Toc35393624"/>
      <w:r>
        <w:rPr>
          <w:rFonts w:hint="eastAsia" w:ascii="宋体" w:hAnsi="宋体" w:cs="宋体"/>
          <w:color w:val="000000" w:themeColor="text1"/>
          <w:szCs w:val="21"/>
          <w14:textFill>
            <w14:solidFill>
              <w14:schemeClr w14:val="tx1"/>
            </w14:solidFill>
          </w14:textFill>
        </w:rPr>
        <w:t>三、获取磋商文件</w:t>
      </w:r>
      <w:bookmarkEnd w:id="11"/>
      <w:bookmarkEnd w:id="12"/>
    </w:p>
    <w:p w14:paraId="6ACD09D1">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1、时间：2024年</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27</w:t>
      </w:r>
      <w:r>
        <w:rPr>
          <w:rFonts w:hint="eastAsia" w:ascii="宋体" w:hAnsi="宋体" w:cs="宋体"/>
          <w:color w:val="000000" w:themeColor="text1"/>
          <w:szCs w:val="21"/>
          <w14:textFill>
            <w14:solidFill>
              <w14:schemeClr w14:val="tx1"/>
            </w14:solidFill>
          </w14:textFill>
        </w:rPr>
        <w:t>日上午09:00至2024年</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日下午17:00</w:t>
      </w:r>
    </w:p>
    <w:p w14:paraId="178AAFF6">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2、获取方式：</w:t>
      </w:r>
    </w:p>
    <w:p w14:paraId="0FB60200">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（1）线上获取方式：获取网址为：</w:t>
      </w:r>
      <w:r>
        <w:rPr>
          <w:rFonts w:hint="eastAsia" w:ascii="宋体" w:hAnsi="宋体" w:cs="宋体"/>
          <w:color w:val="000000" w:themeColor="text1"/>
          <w:szCs w:val="21"/>
          <w:lang w:val="en-US" w:eastAsia="zh-CN"/>
          <w14:textFill>
            <w14:solidFill>
              <w14:schemeClr w14:val="tx1"/>
            </w14:solidFill>
          </w14:textFill>
        </w:rPr>
        <w:t>https://njsnzx.cn/#/detail?id=739</w:t>
      </w:r>
      <w:r>
        <w:rPr>
          <w:rFonts w:hint="eastAsia" w:ascii="宋体" w:hAnsi="宋体" w:cs="宋体"/>
          <w:color w:val="000000" w:themeColor="text1"/>
          <w:szCs w:val="21"/>
          <w14:textFill>
            <w14:solidFill>
              <w14:schemeClr w14:val="tx1"/>
            </w14:solidFill>
          </w14:textFill>
        </w:rPr>
        <w:t>；凡有意参加者，请于上述时间内登录网址根据平台提示完成下载或获取招标（采购）文件。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14:paraId="2AA1FD33">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线下获取方式：凡有意参加者，请于上述时间内携带法定代表人授权委托书盖章原件、授权委托代理人身份证复印件加盖公章至南京市鼓楼区中山路99号12楼1212室获取招标（采购）文件。文件工本费：人民币500元/套，售后不退。</w:t>
      </w:r>
    </w:p>
    <w:p w14:paraId="28CA9BE9">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3、北京时间，法定节假日除外；未按照上述要求合法获取招标（采购）文件的，招标（采购）人将不予受理其投标（响应）。四、提交响应文件</w:t>
      </w:r>
      <w:bookmarkEnd w:id="13"/>
      <w:bookmarkEnd w:id="14"/>
      <w:r>
        <w:rPr>
          <w:rFonts w:hint="eastAsia" w:ascii="宋体" w:hAnsi="宋体" w:cs="宋体"/>
          <w:color w:val="000000" w:themeColor="text1"/>
          <w:szCs w:val="21"/>
          <w14:textFill>
            <w14:solidFill>
              <w14:schemeClr w14:val="tx1"/>
            </w14:solidFill>
          </w14:textFill>
        </w:rPr>
        <w:t>截止时间、开标时间和地点</w:t>
      </w:r>
      <w:bookmarkEnd w:id="15"/>
      <w:bookmarkEnd w:id="16"/>
    </w:p>
    <w:p w14:paraId="3AC86ED9">
      <w:pPr>
        <w:spacing w:line="360" w:lineRule="auto"/>
        <w:ind w:firstLine="420" w:firstLineChars="200"/>
        <w:jc w:val="left"/>
        <w:rPr>
          <w:rFonts w:ascii="宋体" w:hAnsi="宋体" w:cs="宋体"/>
          <w:color w:val="auto"/>
          <w:szCs w:val="21"/>
          <w:u w:val="single"/>
        </w:rPr>
      </w:pPr>
      <w:r>
        <w:rPr>
          <w:rFonts w:hint="eastAsia" w:ascii="宋体" w:hAnsi="宋体" w:cs="宋体"/>
          <w:color w:val="000000" w:themeColor="text1"/>
          <w:szCs w:val="21"/>
          <w14:textFill>
            <w14:solidFill>
              <w14:schemeClr w14:val="tx1"/>
            </w14:solidFill>
          </w14:textFill>
        </w:rPr>
        <w:t>截</w:t>
      </w:r>
      <w:r>
        <w:rPr>
          <w:rFonts w:hint="eastAsia" w:ascii="宋体" w:hAnsi="宋体" w:cs="宋体"/>
          <w:color w:val="auto"/>
          <w:szCs w:val="21"/>
        </w:rPr>
        <w:t>止时间及开标时间：</w:t>
      </w:r>
      <w:r>
        <w:rPr>
          <w:rFonts w:hint="eastAsia" w:ascii="宋体" w:hAnsi="宋体" w:cs="宋体"/>
          <w:color w:val="auto"/>
          <w:szCs w:val="21"/>
          <w:u w:val="single"/>
        </w:rPr>
        <w:t>2024年</w:t>
      </w:r>
      <w:r>
        <w:rPr>
          <w:rFonts w:hint="eastAsia" w:ascii="宋体" w:hAnsi="宋体" w:cs="宋体"/>
          <w:color w:val="auto"/>
          <w:szCs w:val="21"/>
          <w:u w:val="single"/>
          <w:lang w:val="en-US" w:eastAsia="zh-CN"/>
        </w:rPr>
        <w:t xml:space="preserve">9 </w:t>
      </w:r>
      <w:r>
        <w:rPr>
          <w:rFonts w:hint="eastAsia" w:ascii="宋体" w:hAnsi="宋体" w:cs="宋体"/>
          <w:color w:val="auto"/>
          <w:szCs w:val="21"/>
          <w:u w:val="single"/>
        </w:rPr>
        <w:t>月</w:t>
      </w:r>
      <w:r>
        <w:rPr>
          <w:rFonts w:hint="eastAsia" w:ascii="宋体" w:hAnsi="宋体" w:cs="宋体"/>
          <w:color w:val="auto"/>
          <w:szCs w:val="21"/>
          <w:u w:val="single"/>
          <w:lang w:val="en-US" w:eastAsia="zh-CN"/>
        </w:rPr>
        <w:t xml:space="preserve">6 </w:t>
      </w:r>
      <w:r>
        <w:rPr>
          <w:rFonts w:hint="eastAsia" w:ascii="宋体" w:hAnsi="宋体" w:cs="宋体"/>
          <w:color w:val="auto"/>
          <w:szCs w:val="21"/>
          <w:u w:val="single"/>
        </w:rPr>
        <w:t>日</w:t>
      </w:r>
      <w:r>
        <w:rPr>
          <w:rFonts w:hint="eastAsia" w:ascii="宋体" w:hAnsi="宋体" w:cs="宋体"/>
          <w:color w:val="auto"/>
          <w:szCs w:val="21"/>
          <w:u w:val="single"/>
          <w:lang w:val="en-US" w:eastAsia="zh-CN"/>
        </w:rPr>
        <w:t xml:space="preserve"> 9</w:t>
      </w:r>
      <w:r>
        <w:rPr>
          <w:rFonts w:hint="eastAsia" w:ascii="宋体" w:hAnsi="宋体" w:cs="宋体"/>
          <w:color w:val="auto"/>
          <w:szCs w:val="21"/>
          <w:u w:val="single"/>
        </w:rPr>
        <w:t>点</w:t>
      </w:r>
      <w:r>
        <w:rPr>
          <w:rFonts w:hint="eastAsia" w:ascii="宋体" w:hAnsi="宋体" w:cs="宋体"/>
          <w:color w:val="auto"/>
          <w:szCs w:val="21"/>
          <w:u w:val="single"/>
          <w:lang w:val="en-US" w:eastAsia="zh-CN"/>
        </w:rPr>
        <w:t xml:space="preserve"> 30</w:t>
      </w:r>
      <w:r>
        <w:rPr>
          <w:rFonts w:hint="eastAsia" w:ascii="宋体" w:hAnsi="宋体" w:cs="宋体"/>
          <w:color w:val="auto"/>
          <w:szCs w:val="21"/>
          <w:u w:val="single"/>
        </w:rPr>
        <w:t>分（北京时间）</w:t>
      </w:r>
    </w:p>
    <w:p w14:paraId="2B486080">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地点：</w:t>
      </w:r>
      <w:r>
        <w:rPr>
          <w:rFonts w:hint="eastAsia" w:ascii="宋体" w:hAnsi="宋体" w:cs="宋体"/>
          <w:color w:val="auto"/>
          <w:szCs w:val="21"/>
          <w:u w:val="single"/>
        </w:rPr>
        <w:t>南京市中山路99号12楼1212室</w:t>
      </w:r>
    </w:p>
    <w:p w14:paraId="63559D77">
      <w:pPr>
        <w:spacing w:line="360" w:lineRule="auto"/>
        <w:jc w:val="left"/>
        <w:rPr>
          <w:rFonts w:ascii="宋体" w:hAnsi="宋体" w:cs="宋体"/>
          <w:color w:val="auto"/>
          <w:szCs w:val="21"/>
        </w:rPr>
      </w:pPr>
      <w:bookmarkStart w:id="17" w:name="_Toc35393794"/>
      <w:bookmarkStart w:id="18" w:name="_Toc28359007"/>
      <w:bookmarkStart w:id="19" w:name="_Toc35393625"/>
      <w:bookmarkStart w:id="20" w:name="_Toc28359084"/>
      <w:r>
        <w:rPr>
          <w:rFonts w:hint="eastAsia" w:ascii="宋体" w:hAnsi="宋体" w:cs="宋体"/>
          <w:color w:val="auto"/>
          <w:szCs w:val="21"/>
        </w:rPr>
        <w:t>五、公告期限</w:t>
      </w:r>
      <w:bookmarkEnd w:id="17"/>
      <w:bookmarkEnd w:id="18"/>
      <w:bookmarkEnd w:id="19"/>
      <w:bookmarkEnd w:id="20"/>
    </w:p>
    <w:p w14:paraId="7E9F08E2">
      <w:pPr>
        <w:spacing w:line="360" w:lineRule="auto"/>
        <w:ind w:firstLine="420" w:firstLineChars="200"/>
        <w:jc w:val="left"/>
        <w:rPr>
          <w:rFonts w:ascii="宋体" w:hAnsi="宋体" w:cs="宋体"/>
          <w:color w:val="auto"/>
          <w:szCs w:val="21"/>
        </w:rPr>
      </w:pPr>
      <w:r>
        <w:rPr>
          <w:rFonts w:hint="eastAsia" w:ascii="宋体" w:hAnsi="宋体" w:cs="宋体"/>
          <w:color w:val="auto"/>
          <w:szCs w:val="21"/>
        </w:rPr>
        <w:t>自本公告发布之日起3个工作日。</w:t>
      </w:r>
    </w:p>
    <w:p w14:paraId="6FF19969">
      <w:pPr>
        <w:spacing w:line="360" w:lineRule="auto"/>
        <w:jc w:val="left"/>
        <w:rPr>
          <w:rFonts w:ascii="宋体" w:hAnsi="宋体" w:cs="宋体"/>
          <w:color w:val="auto"/>
          <w:szCs w:val="21"/>
        </w:rPr>
      </w:pPr>
      <w:bookmarkStart w:id="21" w:name="_Toc35393795"/>
      <w:bookmarkStart w:id="22" w:name="_Toc35393626"/>
      <w:r>
        <w:rPr>
          <w:rFonts w:hint="eastAsia" w:ascii="宋体" w:hAnsi="宋体" w:cs="宋体"/>
          <w:color w:val="auto"/>
          <w:szCs w:val="21"/>
        </w:rPr>
        <w:t>六、其他补充事宜</w:t>
      </w:r>
      <w:bookmarkEnd w:id="21"/>
      <w:bookmarkEnd w:id="22"/>
    </w:p>
    <w:p w14:paraId="30926F96">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1.集中勘察或答疑：</w:t>
      </w:r>
    </w:p>
    <w:p w14:paraId="682657E4">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1D27D5FE">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33C08FF0">
      <w:pPr>
        <w:spacing w:line="360" w:lineRule="auto"/>
        <w:ind w:firstLine="420" w:firstLineChars="200"/>
        <w:jc w:val="left"/>
        <w:rPr>
          <w:rFonts w:ascii="宋体" w:hAnsi="宋体" w:cs="宋体"/>
          <w:color w:val="auto"/>
          <w:szCs w:val="21"/>
        </w:rPr>
      </w:pPr>
      <w:bookmarkStart w:id="23" w:name="_Toc28359085"/>
      <w:bookmarkStart w:id="24" w:name="_Toc35393627"/>
      <w:bookmarkStart w:id="25" w:name="_Toc35393796"/>
      <w:bookmarkStart w:id="26" w:name="_Toc28359008"/>
      <w:r>
        <w:rPr>
          <w:rFonts w:hint="eastAsia" w:ascii="宋体" w:hAnsi="宋体" w:cs="宋体"/>
          <w:color w:val="auto"/>
          <w:szCs w:val="21"/>
        </w:rPr>
        <w:t>3.公告媒体</w:t>
      </w:r>
    </w:p>
    <w:p w14:paraId="3538BBB3">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（1）本采购公告在南京医科大学（https://sjfwc.njmu.edu.cn/zbgg/list.htm）公示发布，敬请各投标人关注；</w:t>
      </w:r>
    </w:p>
    <w:p w14:paraId="117C90FB">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（2）若有关本次采购存在变动或修改，敬请各投标人及时关注南京医科大学（https://sjfwc.njmu.edu.cn/zbgg/list.htm）发布的关于本项目的信息更正公告。</w:t>
      </w:r>
    </w:p>
    <w:p w14:paraId="4145C989">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4.采购项目需要落实的政府采购政策：</w:t>
      </w:r>
    </w:p>
    <w:p w14:paraId="4C4F4CB1">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（1）政府采购促进中小企业发展</w:t>
      </w:r>
    </w:p>
    <w:p w14:paraId="5A31FC24">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（2）政府采购支持监狱企业发展</w:t>
      </w:r>
    </w:p>
    <w:p w14:paraId="352181F6">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（3）政府采购促进残疾人就业</w:t>
      </w:r>
    </w:p>
    <w:p w14:paraId="53958A9E">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（4）政府采购鼓励采购节能环保产品</w:t>
      </w:r>
    </w:p>
    <w:p w14:paraId="307C1617">
      <w:pPr>
        <w:spacing w:line="360" w:lineRule="auto"/>
        <w:jc w:val="left"/>
        <w:rPr>
          <w:rFonts w:ascii="宋体" w:hAnsi="宋体" w:cs="宋体"/>
          <w:color w:val="auto"/>
          <w:szCs w:val="21"/>
        </w:rPr>
      </w:pPr>
      <w:r>
        <w:rPr>
          <w:rFonts w:hint="eastAsia" w:ascii="宋体" w:hAnsi="宋体" w:cs="宋体"/>
          <w:color w:val="auto"/>
          <w:szCs w:val="21"/>
        </w:rPr>
        <w:t>七、对本次招标提出询问，请按以下方式联系。</w:t>
      </w:r>
      <w:bookmarkEnd w:id="23"/>
      <w:bookmarkEnd w:id="24"/>
      <w:bookmarkEnd w:id="25"/>
      <w:bookmarkEnd w:id="26"/>
    </w:p>
    <w:p w14:paraId="204D9FEB">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1.采购人信息</w:t>
      </w:r>
    </w:p>
    <w:p w14:paraId="3594DCA9">
      <w:pPr>
        <w:spacing w:line="360" w:lineRule="auto"/>
        <w:ind w:firstLine="420" w:firstLineChars="200"/>
        <w:jc w:val="left"/>
        <w:rPr>
          <w:rFonts w:ascii="宋体" w:hAnsi="宋体" w:cs="宋体"/>
          <w:color w:val="auto"/>
          <w:szCs w:val="21"/>
        </w:rPr>
      </w:pPr>
      <w:bookmarkStart w:id="27" w:name="_Toc28359009"/>
      <w:bookmarkStart w:id="28" w:name="_Toc28359086"/>
      <w:r>
        <w:rPr>
          <w:rFonts w:hint="eastAsia" w:ascii="宋体" w:hAnsi="宋体" w:cs="宋体"/>
          <w:color w:val="auto"/>
          <w:szCs w:val="21"/>
        </w:rPr>
        <w:t>名称：南京医科大学</w:t>
      </w:r>
      <w:bookmarkStart w:id="31" w:name="_GoBack"/>
      <w:bookmarkEnd w:id="31"/>
    </w:p>
    <w:p w14:paraId="0BF50374">
      <w:pPr>
        <w:widowControl/>
        <w:shd w:val="clear" w:color="auto"/>
        <w:spacing w:line="360" w:lineRule="auto"/>
        <w:ind w:firstLine="452" w:firstLineChars="200"/>
        <w:jc w:val="left"/>
        <w:rPr>
          <w:rFonts w:ascii="宋体" w:hAnsi="宋体" w:cs="宋体"/>
          <w:color w:val="auto"/>
          <w:spacing w:val="8"/>
          <w:kern w:val="0"/>
          <w:szCs w:val="21"/>
        </w:rPr>
      </w:pPr>
      <w:r>
        <w:rPr>
          <w:rFonts w:hint="eastAsia" w:ascii="宋体" w:hAnsi="宋体" w:cs="宋体"/>
          <w:color w:val="auto"/>
          <w:spacing w:val="8"/>
          <w:kern w:val="0"/>
          <w:szCs w:val="21"/>
        </w:rPr>
        <w:t>地址：</w:t>
      </w:r>
      <w:r>
        <w:rPr>
          <w:rFonts w:hint="eastAsia" w:ascii="宋体" w:hAnsi="宋体" w:cs="宋体"/>
          <w:color w:val="auto"/>
          <w:spacing w:val="8"/>
          <w:kern w:val="0"/>
          <w:szCs w:val="21"/>
          <w:shd w:val="clear" w:color="auto" w:fill="FFFFFF"/>
          <w:lang w:bidi="ar"/>
        </w:rPr>
        <w:t>南京市江宁区龙眠大道101号</w:t>
      </w:r>
    </w:p>
    <w:p w14:paraId="629C3EA7">
      <w:pPr>
        <w:widowControl/>
        <w:shd w:val="clear" w:color="auto"/>
        <w:spacing w:line="360" w:lineRule="auto"/>
        <w:ind w:firstLine="452" w:firstLineChars="200"/>
        <w:jc w:val="left"/>
        <w:rPr>
          <w:rFonts w:ascii="宋体" w:hAnsi="宋体" w:cs="宋体"/>
          <w:color w:val="auto"/>
          <w:spacing w:val="8"/>
          <w:kern w:val="0"/>
          <w:szCs w:val="21"/>
          <w:shd w:val="clear" w:color="auto" w:fill="FFFFFF"/>
          <w:lang w:bidi="ar"/>
        </w:rPr>
      </w:pPr>
      <w:r>
        <w:rPr>
          <w:rFonts w:hint="eastAsia" w:ascii="宋体" w:hAnsi="宋体" w:cs="宋体"/>
          <w:color w:val="auto"/>
          <w:spacing w:val="8"/>
          <w:kern w:val="0"/>
          <w:szCs w:val="21"/>
        </w:rPr>
        <w:t>联系方式：</w:t>
      </w:r>
      <w:r>
        <w:rPr>
          <w:rFonts w:hint="eastAsia" w:ascii="宋体" w:hAnsi="宋体" w:cs="宋体"/>
          <w:color w:val="auto"/>
          <w:spacing w:val="8"/>
          <w:kern w:val="0"/>
          <w:szCs w:val="21"/>
          <w:shd w:val="clear" w:color="auto" w:fill="FFFFFF"/>
          <w:lang w:bidi="ar"/>
        </w:rPr>
        <w:t>汪老师</w:t>
      </w:r>
    </w:p>
    <w:p w14:paraId="766DF8AC">
      <w:pPr>
        <w:widowControl/>
        <w:shd w:val="clear" w:color="auto"/>
        <w:spacing w:line="360" w:lineRule="auto"/>
        <w:ind w:firstLine="452" w:firstLineChars="200"/>
        <w:jc w:val="left"/>
        <w:rPr>
          <w:rFonts w:ascii="宋体" w:hAnsi="宋体" w:cs="宋体"/>
          <w:color w:val="auto"/>
          <w:spacing w:val="8"/>
          <w:kern w:val="0"/>
          <w:szCs w:val="21"/>
        </w:rPr>
      </w:pPr>
      <w:r>
        <w:rPr>
          <w:rFonts w:hint="eastAsia" w:ascii="宋体" w:hAnsi="宋体" w:cs="宋体"/>
          <w:color w:val="auto"/>
          <w:spacing w:val="8"/>
          <w:kern w:val="0"/>
          <w:szCs w:val="21"/>
          <w:shd w:val="clear" w:color="auto" w:fill="FFFFFF"/>
          <w:lang w:bidi="ar"/>
        </w:rPr>
        <w:t>联系电话：</w:t>
      </w:r>
      <w:r>
        <w:rPr>
          <w:rFonts w:hint="eastAsia" w:ascii="宋体" w:hAnsi="宋体" w:cs="宋体"/>
          <w:color w:val="auto"/>
          <w:spacing w:val="8"/>
          <w:kern w:val="0"/>
          <w:szCs w:val="21"/>
          <w:shd w:val="clear" w:color="auto" w:fill="FFFFFF"/>
          <w:lang w:val="en-US" w:eastAsia="zh-CN" w:bidi="ar"/>
        </w:rPr>
        <w:t>025-</w:t>
      </w:r>
      <w:r>
        <w:rPr>
          <w:rFonts w:hint="eastAsia" w:ascii="宋体" w:hAnsi="宋体" w:cs="宋体"/>
          <w:color w:val="auto"/>
          <w:spacing w:val="8"/>
          <w:kern w:val="0"/>
          <w:szCs w:val="21"/>
          <w:shd w:val="clear" w:color="auto" w:fill="FFFFFF"/>
          <w:lang w:bidi="ar"/>
        </w:rPr>
        <w:t>86868603</w:t>
      </w:r>
    </w:p>
    <w:p w14:paraId="5A0099D8">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2.采购代理机构信息</w:t>
      </w:r>
      <w:bookmarkEnd w:id="27"/>
      <w:bookmarkEnd w:id="28"/>
    </w:p>
    <w:p w14:paraId="69215E25">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名称：南京苏宁工程咨询有限公司</w:t>
      </w:r>
    </w:p>
    <w:p w14:paraId="001031B2">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地址：南京市鼓楼区中山路99号12楼</w:t>
      </w:r>
    </w:p>
    <w:p w14:paraId="300F0FBC">
      <w:pPr>
        <w:spacing w:line="360" w:lineRule="auto"/>
        <w:ind w:firstLine="420" w:firstLineChars="200"/>
        <w:jc w:val="left"/>
        <w:rPr>
          <w:rFonts w:hint="default" w:ascii="宋体" w:hAnsi="宋体" w:eastAsia="宋体" w:cs="宋体"/>
          <w:color w:val="auto"/>
          <w:szCs w:val="21"/>
          <w:lang w:val="en-US" w:eastAsia="zh-CN"/>
        </w:rPr>
      </w:pPr>
      <w:r>
        <w:rPr>
          <w:rFonts w:hint="eastAsia" w:ascii="宋体" w:hAnsi="宋体" w:cs="宋体"/>
          <w:color w:val="auto"/>
          <w:szCs w:val="21"/>
        </w:rPr>
        <w:t>联系方式：</w:t>
      </w:r>
      <w:bookmarkStart w:id="29" w:name="_Toc28359087"/>
      <w:bookmarkStart w:id="30" w:name="_Toc28359010"/>
      <w:r>
        <w:rPr>
          <w:rFonts w:hint="eastAsia" w:ascii="宋体" w:hAnsi="宋体" w:cs="宋体"/>
          <w:color w:val="auto"/>
          <w:szCs w:val="21"/>
        </w:rPr>
        <w:t>李工025-8420</w:t>
      </w:r>
      <w:r>
        <w:rPr>
          <w:rFonts w:hint="eastAsia" w:ascii="宋体" w:hAnsi="宋体" w:cs="宋体"/>
          <w:color w:val="auto"/>
          <w:szCs w:val="21"/>
          <w:lang w:val="en-US" w:eastAsia="zh-CN"/>
        </w:rPr>
        <w:t>0809</w:t>
      </w:r>
    </w:p>
    <w:p w14:paraId="72F8C07A">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项目联系方式</w:t>
      </w:r>
      <w:bookmarkEnd w:id="29"/>
      <w:bookmarkEnd w:id="30"/>
    </w:p>
    <w:p w14:paraId="0171AA08">
      <w:pPr>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rPr>
        <w:t>项目联系人：李工 电话：025-8420</w:t>
      </w:r>
      <w:r>
        <w:rPr>
          <w:rFonts w:hint="eastAsia" w:ascii="宋体" w:hAnsi="宋体" w:cs="宋体"/>
          <w:color w:val="auto"/>
          <w:szCs w:val="21"/>
          <w:lang w:val="en-US" w:eastAsia="zh-CN"/>
        </w:rPr>
        <w:t>0809</w:t>
      </w:r>
    </w:p>
    <w:p w14:paraId="65430727">
      <w:pPr>
        <w:rPr>
          <w:rFonts w:hint="eastAsia" w:ascii="宋体" w:hAnsi="宋体" w:cs="宋体"/>
          <w:color w:val="auto"/>
          <w:szCs w:val="21"/>
          <w:lang w:val="en-US" w:eastAsia="zh-CN"/>
        </w:rPr>
      </w:pPr>
    </w:p>
    <w:p w14:paraId="608FE021">
      <w:pPr>
        <w:rPr>
          <w:rFonts w:hint="eastAsia" w:ascii="宋体" w:hAnsi="宋体" w:cs="宋体"/>
          <w:color w:val="auto"/>
          <w:szCs w:val="21"/>
          <w:lang w:val="en-US" w:eastAsia="zh-CN"/>
        </w:rPr>
      </w:pPr>
    </w:p>
    <w:p w14:paraId="5E669AF9">
      <w:pPr>
        <w:jc w:val="right"/>
        <w:rPr>
          <w:rFonts w:hint="eastAsia" w:ascii="宋体" w:hAnsi="宋体" w:cs="宋体"/>
          <w:color w:val="auto"/>
          <w:szCs w:val="21"/>
        </w:rPr>
      </w:pPr>
    </w:p>
    <w:p w14:paraId="7F533D6E">
      <w:pPr>
        <w:jc w:val="right"/>
        <w:rPr>
          <w:rFonts w:hint="eastAsia" w:ascii="宋体" w:hAnsi="宋体" w:cs="宋体"/>
          <w:color w:val="auto"/>
          <w:szCs w:val="21"/>
        </w:rPr>
      </w:pPr>
      <w:r>
        <w:rPr>
          <w:rFonts w:hint="eastAsia" w:ascii="宋体" w:hAnsi="宋体" w:cs="宋体"/>
          <w:color w:val="auto"/>
          <w:szCs w:val="21"/>
        </w:rPr>
        <w:t>南京苏宁工程咨询有限公司</w:t>
      </w:r>
    </w:p>
    <w:p w14:paraId="322A9B0E">
      <w:pPr>
        <w:jc w:val="right"/>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2024年8月26日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2E0OTM1MTNmYjdhZDYzZTk0ZmY4ODg5YjlmZWEifQ=="/>
  </w:docVars>
  <w:rsids>
    <w:rsidRoot w:val="00000000"/>
    <w:rsid w:val="52C415F6"/>
    <w:rsid w:val="70BF3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2232</Words>
  <Characters>2501</Characters>
  <Lines>0</Lines>
  <Paragraphs>0</Paragraphs>
  <TotalTime>1</TotalTime>
  <ScaleCrop>false</ScaleCrop>
  <LinksUpToDate>false</LinksUpToDate>
  <CharactersWithSpaces>2512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2024-08-26T01:17:00Z</dcterms:created>
  <dc:creator>Administrator</dc:creator>
  <cp:lastModifiedBy>乌米团子</cp:lastModifiedBy>
  <dcterms:modified xsi:type="dcterms:W3CDTF">2024-08-26T03:10:52Z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8A958B8799414B06A1030272851FA038_12</vt:lpwstr>
  </property>
</Properties>
</file>