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jc w:val="center"/>
        <w:rPr>
          <w:rFonts w:ascii="Arial" w:hAnsi="Arial" w:cs="Arial"/>
          <w:kern w:val="0"/>
          <w:szCs w:val="21"/>
        </w:rPr>
      </w:pPr>
      <w:bookmarkStart w:id="0" w:name="_Toc15453"/>
      <w:r>
        <w:rPr>
          <w:rFonts w:hint="eastAsia" w:ascii="Arial" w:cs="Arial"/>
        </w:rPr>
        <w:t>南京医科大学严重骨盆创伤救治虚拟仿真实验采购项目</w:t>
      </w:r>
      <w:r>
        <w:rPr>
          <w:rFonts w:hint="eastAsia" w:ascii="Arial" w:cs="Arial"/>
        </w:rPr>
        <w:br w:type="textWrapping"/>
      </w:r>
      <w:r>
        <w:rPr>
          <w:rFonts w:ascii="Arial" w:cs="Arial"/>
        </w:rPr>
        <w:t>招标公告</w:t>
      </w:r>
      <w:bookmarkEnd w:id="0"/>
      <w:bookmarkStart w:id="1" w:name="OLE_LINK5"/>
      <w:bookmarkStart w:id="2" w:name="OLE_LINK1"/>
      <w:bookmarkStart w:id="3" w:name="OLE_LINK7"/>
      <w:bookmarkStart w:id="4" w:name="OLE_LINK6"/>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5" w:name="OLE_LINK2"/>
      <w:bookmarkStart w:id="6" w:name="OLE_LINK4"/>
      <w:bookmarkStart w:id="7" w:name="OLE_LINK3"/>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highlight w:val="none"/>
        </w:rPr>
      </w:pPr>
      <w:r>
        <w:rPr>
          <w:rFonts w:ascii="Arial" w:hAnsi="Arial" w:cs="Arial"/>
          <w:spacing w:val="8"/>
          <w:kern w:val="0"/>
          <w:szCs w:val="21"/>
          <w:u w:val="single"/>
        </w:rPr>
        <w:t> </w:t>
      </w:r>
      <w:r>
        <w:rPr>
          <w:rFonts w:hint="eastAsia" w:ascii="宋体" w:hAnsi="宋体" w:cs="Arial"/>
          <w:kern w:val="0"/>
          <w:szCs w:val="21"/>
          <w:u w:val="single"/>
        </w:rPr>
        <w:t>南京医科大学严重骨盆创伤救治虚拟仿真实验采购项目</w:t>
      </w:r>
      <w:r>
        <w:rPr>
          <w:rFonts w:ascii="Arial" w:hAnsi="Arial" w:cs="Arial"/>
          <w:spacing w:val="8"/>
          <w:kern w:val="0"/>
          <w:szCs w:val="21"/>
        </w:rPr>
        <w:t>招标项目的潜在供应商应在</w:t>
      </w:r>
      <w:r>
        <w:rPr>
          <w:rFonts w:hint="eastAsia" w:ascii="宋体" w:hAnsi="宋体" w:cs="Arial"/>
          <w:kern w:val="0"/>
          <w:szCs w:val="21"/>
          <w:u w:val="single"/>
        </w:rPr>
        <w:t>e交易平台（http：//www.ejy36</w:t>
      </w:r>
      <w:r>
        <w:rPr>
          <w:rFonts w:hint="eastAsia" w:ascii="宋体" w:hAnsi="宋体" w:cs="Arial"/>
          <w:kern w:val="0"/>
          <w:szCs w:val="21"/>
          <w:highlight w:val="none"/>
          <w:u w:val="single"/>
        </w:rPr>
        <w:t>5.com）</w:t>
      </w:r>
      <w:r>
        <w:rPr>
          <w:rFonts w:ascii="Arial" w:hAnsi="Arial" w:cs="Arial"/>
          <w:spacing w:val="8"/>
          <w:kern w:val="0"/>
          <w:szCs w:val="21"/>
          <w:highlight w:val="none"/>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3</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12</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06</w:t>
      </w:r>
      <w:r>
        <w:rPr>
          <w:rFonts w:ascii="宋体" w:hAnsi="宋体" w:cs="Arial"/>
          <w:kern w:val="0"/>
          <w:szCs w:val="21"/>
          <w:highlight w:val="none"/>
          <w:u w:val="single"/>
        </w:rPr>
        <w:t>日</w:t>
      </w:r>
      <w:r>
        <w:rPr>
          <w:rFonts w:hint="eastAsia" w:ascii="宋体" w:hAnsi="宋体" w:cs="Arial"/>
          <w:kern w:val="0"/>
          <w:szCs w:val="21"/>
          <w:highlight w:val="none"/>
          <w:u w:val="single"/>
        </w:rPr>
        <w:t>14</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highlight w:val="none"/>
        </w:rPr>
        <w:t>（北京时间）前递交投标文件。</w:t>
      </w:r>
    </w:p>
    <w:p>
      <w:pPr>
        <w:pStyle w:val="6"/>
      </w:pPr>
    </w:p>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JG203223S62045</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1.2项目名称：</w:t>
      </w:r>
      <w:r>
        <w:rPr>
          <w:rFonts w:hint="eastAsia" w:ascii="Arial" w:hAnsi="Arial" w:cs="Arial"/>
          <w:spacing w:val="8"/>
          <w:kern w:val="0"/>
          <w:szCs w:val="21"/>
        </w:rPr>
        <w:t>南京医科大学严重骨盆创伤救治虚拟仿真实验采购项目</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：人民币20.00万元</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人民币20.00万元</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rPr>
        <w:t>1.5采购需求：</w:t>
      </w:r>
      <w:r>
        <w:rPr>
          <w:rFonts w:hint="eastAsia" w:ascii="Arial" w:hAnsi="Arial" w:cs="Arial"/>
          <w:spacing w:val="8"/>
          <w:kern w:val="0"/>
          <w:szCs w:val="21"/>
        </w:rPr>
        <w:t>南京医科大学为满足教学需要，拟采购严重骨盆创伤救治虚拟仿真实验开发制作服务，要求软件基于VR虚拟现实技术开发，通过VR头显为学生营造一个高度仿真的急救模拟环境，学生可以通过沉浸式的方式进行各项互动救治操作，实</w:t>
      </w:r>
      <w:r>
        <w:rPr>
          <w:rFonts w:hint="eastAsia" w:ascii="Arial" w:hAnsi="Arial" w:cs="Arial"/>
          <w:spacing w:val="8"/>
          <w:kern w:val="0"/>
          <w:szCs w:val="21"/>
          <w:highlight w:val="none"/>
        </w:rPr>
        <w:t>现“身临其境”的教学模式。具体技术参数见采购文件第四章采购需求。</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合同履行期限：合同签订生效后，在202</w:t>
      </w:r>
      <w:r>
        <w:rPr>
          <w:rFonts w:ascii="Arial" w:hAnsi="Arial" w:cs="Arial"/>
          <w:spacing w:val="8"/>
          <w:kern w:val="0"/>
          <w:szCs w:val="21"/>
          <w:highlight w:val="none"/>
        </w:rPr>
        <w:t>4</w:t>
      </w:r>
      <w:r>
        <w:rPr>
          <w:rFonts w:hint="eastAsia" w:ascii="Arial" w:hAnsi="Arial" w:cs="Arial"/>
          <w:spacing w:val="8"/>
          <w:kern w:val="0"/>
          <w:szCs w:val="21"/>
          <w:highlight w:val="none"/>
        </w:rPr>
        <w:t>年</w:t>
      </w:r>
      <w:r>
        <w:rPr>
          <w:rFonts w:hint="eastAsia" w:ascii="Arial" w:hAnsi="Arial" w:cs="Arial"/>
          <w:spacing w:val="8"/>
          <w:kern w:val="0"/>
          <w:szCs w:val="21"/>
          <w:highlight w:val="none"/>
          <w:lang w:val="en-US" w:eastAsia="zh-CN"/>
        </w:rPr>
        <w:t>0</w:t>
      </w:r>
      <w:r>
        <w:rPr>
          <w:rFonts w:ascii="Arial" w:hAnsi="Arial" w:cs="Arial"/>
          <w:spacing w:val="8"/>
          <w:kern w:val="0"/>
          <w:szCs w:val="21"/>
          <w:highlight w:val="none"/>
        </w:rPr>
        <w:t>3</w:t>
      </w:r>
      <w:r>
        <w:rPr>
          <w:rFonts w:hint="eastAsia" w:ascii="Arial" w:hAnsi="Arial" w:cs="Arial"/>
          <w:spacing w:val="8"/>
          <w:kern w:val="0"/>
          <w:szCs w:val="21"/>
          <w:highlight w:val="none"/>
        </w:rPr>
        <w:t>月30日之前完成全部设备、软件到货安装及验收。</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不接受</w:t>
      </w:r>
      <w:r>
        <w:rPr>
          <w:rFonts w:hint="eastAsia" w:ascii="Arial" w:hAnsi="Arial" w:cs="Arial"/>
          <w:spacing w:val="8"/>
          <w:kern w:val="0"/>
          <w:szCs w:val="21"/>
        </w:rPr>
        <w:t>进口产品（注：本文件所称进口产品是指通过中国海关报关验放进入中国境内且产自关境外的产品）。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本项目标的所属行业：软件和信息技术服务业。</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（1）具有独立承担民事责任的能力（提供法人或者其他组织的营业执照；供应商为自然人的，提供其身份证）；</w:t>
      </w:r>
    </w:p>
    <w:p>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具有良好的商业信誉和健全的财务会计制度（提供</w:t>
      </w:r>
      <w:r>
        <w:rPr>
          <w:rFonts w:hint="eastAsia" w:cs="Arial" w:asciiTheme="minorEastAsia" w:hAnsiTheme="minorEastAsia" w:eastAsiaTheme="minorEastAsia"/>
          <w:bCs/>
          <w:szCs w:val="21"/>
        </w:rPr>
        <w:t>2022年度经审计的</w:t>
      </w:r>
      <w:r>
        <w:rPr>
          <w:rFonts w:cs="Arial" w:asciiTheme="minorEastAsia" w:hAnsiTheme="minorEastAsia" w:eastAsiaTheme="minorEastAsia"/>
          <w:bCs/>
          <w:szCs w:val="21"/>
        </w:rPr>
        <w:t>财务</w:t>
      </w:r>
      <w:r>
        <w:rPr>
          <w:rFonts w:hint="eastAsia" w:cs="Arial" w:asciiTheme="minorEastAsia" w:hAnsiTheme="minorEastAsia" w:eastAsiaTheme="minorEastAsia"/>
          <w:bCs/>
          <w:szCs w:val="21"/>
        </w:rPr>
        <w:t>审计</w:t>
      </w:r>
      <w:r>
        <w:rPr>
          <w:rFonts w:cs="Arial" w:asciiTheme="minorEastAsia" w:hAnsiTheme="minorEastAsia" w:eastAsiaTheme="minorEastAsia"/>
          <w:bCs/>
          <w:szCs w:val="21"/>
        </w:rPr>
        <w:t>报告，</w:t>
      </w:r>
      <w:r>
        <w:rPr>
          <w:rFonts w:hint="eastAsia" w:cs="Arial" w:asciiTheme="minorEastAsia" w:hAnsiTheme="minorEastAsia" w:eastAsiaTheme="minorEastAsia"/>
          <w:bCs/>
          <w:szCs w:val="21"/>
        </w:rPr>
        <w:t>或投标截止时间前六个月内任意一个月的财务报表（至少包括资产负债表、利润表和现金流量表），</w:t>
      </w:r>
      <w:r>
        <w:rPr>
          <w:rFonts w:cs="Arial" w:asciiTheme="minorEastAsia" w:hAnsiTheme="minorEastAsia" w:eastAsiaTheme="minorEastAsia"/>
          <w:bCs/>
          <w:szCs w:val="21"/>
        </w:rPr>
        <w:t>或投标截止时间前六个月内银行出具的资信证明，或财政部门认可的政府采购专业担保机构出具的投标担保函）；</w:t>
      </w:r>
    </w:p>
    <w:p>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（3）具有履行合同所必需的设备和专业技术能力（供应商根据履行采购项目合同需要，提供履行合同所必需的设备和专业技术能力的证明材料）；</w:t>
      </w:r>
    </w:p>
    <w:p>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（4）有依法缴纳税收和社会保障资金的良好记录（提供参加本次政府采购活动前半年内至少一个月缴纳税费的凭据；并提供缴纳社会保险的凭据（专用收据或社会保险缴纳清单））；</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（5）参加政府采购活动前三年内，在经营活动中没有重大违法记录（提供承诺书）；</w:t>
      </w:r>
    </w:p>
    <w:p>
      <w:pPr>
        <w:spacing w:line="360" w:lineRule="auto"/>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pPr>
        <w:spacing w:line="360" w:lineRule="auto"/>
        <w:ind w:firstLine="454" w:firstLineChars="200"/>
        <w:rPr>
          <w:rFonts w:ascii="Arial" w:hAnsi="Arial" w:cs="Arial"/>
          <w:b/>
          <w:spacing w:val="8"/>
          <w:kern w:val="0"/>
          <w:szCs w:val="21"/>
        </w:rPr>
      </w:pPr>
      <w:r>
        <w:rPr>
          <w:rFonts w:ascii="Arial" w:hAnsi="Arial" w:cs="Arial"/>
          <w:b/>
          <w:spacing w:val="8"/>
          <w:kern w:val="0"/>
          <w:szCs w:val="21"/>
        </w:rPr>
        <w:t>2.3采购人根据采购项目的特殊要求规定的特定条件，并提供符合特殊要求的证明材料或者情况说明：</w:t>
      </w:r>
      <w:r>
        <w:rPr>
          <w:rFonts w:hint="eastAsia" w:ascii="Arial" w:hAnsi="Arial" w:cs="Arial"/>
          <w:b/>
          <w:spacing w:val="8"/>
          <w:kern w:val="0"/>
          <w:szCs w:val="21"/>
        </w:rPr>
        <w:t xml:space="preserve">无。  </w:t>
      </w:r>
    </w:p>
    <w:p>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highlight w:val="none"/>
        </w:rPr>
      </w:pPr>
      <w:r>
        <w:rPr>
          <w:rFonts w:ascii="Arial" w:hAnsi="Arial" w:cs="Arial"/>
          <w:bCs/>
          <w:szCs w:val="21"/>
        </w:rPr>
        <w:t>2.7拒绝列入失信被执行人、</w:t>
      </w:r>
      <w:r>
        <w:rPr>
          <w:rFonts w:ascii="Arial" w:hAnsi="Arial" w:cs="Arial"/>
          <w:bCs/>
          <w:szCs w:val="21"/>
          <w:highlight w:val="none"/>
        </w:rPr>
        <w:t>重大税收违法案件当事人名单、政府采购严重违法失信行为记录名单的供应商参与政府采购活动。采购代理机构将在开标结束后，通过“中国政府采购网”、“信用中国”网站等渠道查询供应商信用记录并保存。</w:t>
      </w:r>
    </w:p>
    <w:p>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highlight w:val="none"/>
        </w:rPr>
        <w:t>三、获取招标文件</w:t>
      </w:r>
    </w:p>
    <w:p>
      <w:pPr>
        <w:spacing w:line="360" w:lineRule="auto"/>
        <w:ind w:firstLine="424" w:firstLineChars="202"/>
        <w:rPr>
          <w:rFonts w:ascii="Arial" w:hAnsi="Arial" w:cs="Arial"/>
          <w:bCs/>
          <w:szCs w:val="21"/>
          <w:highlight w:val="none"/>
        </w:rPr>
      </w:pPr>
      <w:r>
        <w:rPr>
          <w:rFonts w:hint="eastAsia" w:ascii="Arial" w:hAnsi="Arial" w:cs="Arial"/>
          <w:bCs/>
          <w:szCs w:val="21"/>
          <w:highlight w:val="none"/>
        </w:rPr>
        <w:t>3.1时间：2023年11月</w:t>
      </w:r>
      <w:r>
        <w:rPr>
          <w:rFonts w:hint="eastAsia" w:ascii="Arial" w:hAnsi="Arial" w:cs="Arial"/>
          <w:bCs/>
          <w:szCs w:val="21"/>
          <w:highlight w:val="none"/>
          <w:lang w:val="en-US" w:eastAsia="zh-CN"/>
        </w:rPr>
        <w:t>13</w:t>
      </w:r>
      <w:r>
        <w:rPr>
          <w:rFonts w:hint="eastAsia" w:ascii="Arial" w:hAnsi="Arial" w:cs="Arial"/>
          <w:bCs/>
          <w:szCs w:val="21"/>
          <w:highlight w:val="none"/>
        </w:rPr>
        <w:t>日至2023年11月</w:t>
      </w:r>
      <w:r>
        <w:rPr>
          <w:rFonts w:hint="eastAsia" w:ascii="Arial" w:hAnsi="Arial" w:cs="Arial"/>
          <w:bCs/>
          <w:szCs w:val="21"/>
          <w:highlight w:val="none"/>
          <w:lang w:val="en-US" w:eastAsia="zh-CN"/>
        </w:rPr>
        <w:t>20</w:t>
      </w:r>
      <w:r>
        <w:rPr>
          <w:rFonts w:hint="eastAsia" w:ascii="Arial" w:hAnsi="Arial" w:cs="Arial"/>
          <w:bCs/>
          <w:szCs w:val="21"/>
          <w:highlight w:val="none"/>
        </w:rPr>
        <w:t>日17时30分。（北京时间，法定节假日除外）</w:t>
      </w:r>
    </w:p>
    <w:p>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pPr>
        <w:spacing w:line="360" w:lineRule="auto"/>
        <w:ind w:firstLine="424" w:firstLineChars="202"/>
        <w:rPr>
          <w:rFonts w:ascii="Arial" w:hAnsi="Arial" w:cs="Arial"/>
          <w:bCs/>
          <w:szCs w:val="21"/>
        </w:rPr>
      </w:pPr>
      <w:r>
        <w:rPr>
          <w:rFonts w:hint="eastAsia" w:ascii="Arial" w:hAnsi="Arial" w:cs="Arial"/>
          <w:bCs/>
          <w:szCs w:val="21"/>
        </w:rPr>
        <w:t>4.1递交投标文件截止及开标时间</w:t>
      </w:r>
      <w:r>
        <w:rPr>
          <w:rFonts w:hint="eastAsia" w:ascii="Arial" w:hAnsi="Arial" w:cs="Arial"/>
          <w:bCs/>
          <w:szCs w:val="21"/>
          <w:highlight w:val="none"/>
        </w:rPr>
        <w:t>：2023年</w:t>
      </w:r>
      <w:r>
        <w:rPr>
          <w:rFonts w:hint="eastAsia" w:ascii="Arial" w:hAnsi="Arial" w:cs="Arial"/>
          <w:bCs/>
          <w:szCs w:val="21"/>
          <w:highlight w:val="none"/>
          <w:lang w:val="en-US" w:eastAsia="zh-CN"/>
        </w:rPr>
        <w:t>12</w:t>
      </w:r>
      <w:r>
        <w:rPr>
          <w:rFonts w:hint="eastAsia" w:ascii="Arial" w:hAnsi="Arial" w:cs="Arial"/>
          <w:bCs/>
          <w:szCs w:val="21"/>
          <w:highlight w:val="none"/>
        </w:rPr>
        <w:t>月</w:t>
      </w:r>
      <w:r>
        <w:rPr>
          <w:rFonts w:hint="eastAsia" w:ascii="Arial" w:hAnsi="Arial" w:cs="Arial"/>
          <w:bCs/>
          <w:szCs w:val="21"/>
          <w:highlight w:val="none"/>
          <w:lang w:val="en-US" w:eastAsia="zh-CN"/>
        </w:rPr>
        <w:t>06</w:t>
      </w:r>
      <w:bookmarkStart w:id="8" w:name="_GoBack"/>
      <w:bookmarkEnd w:id="8"/>
      <w:r>
        <w:rPr>
          <w:rFonts w:hint="eastAsia" w:ascii="Arial" w:hAnsi="Arial" w:cs="Arial"/>
          <w:bCs/>
          <w:szCs w:val="21"/>
          <w:highlight w:val="none"/>
        </w:rPr>
        <w:t>日14点30分（北京</w:t>
      </w:r>
      <w:r>
        <w:rPr>
          <w:rFonts w:hint="eastAsia" w:ascii="Arial" w:hAnsi="Arial" w:cs="Arial"/>
          <w:bCs/>
          <w:szCs w:val="21"/>
        </w:rPr>
        <w:t>时间）</w:t>
      </w:r>
    </w:p>
    <w:p>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w:t>
      </w:r>
      <w:r>
        <w:rPr>
          <w:rFonts w:hint="eastAsia" w:ascii="Arial" w:hAnsi="Arial" w:cs="Arial"/>
          <w:bCs/>
          <w:szCs w:val="21"/>
          <w:lang w:val="en-US" w:eastAsia="zh-CN"/>
        </w:rPr>
        <w:t>1</w:t>
      </w:r>
      <w:r>
        <w:rPr>
          <w:rFonts w:hint="eastAsia" w:ascii="Arial" w:hAnsi="Arial" w:cs="Arial"/>
          <w:bCs/>
          <w:szCs w:val="21"/>
        </w:rPr>
        <w:t>室纸质文件递交</w:t>
      </w:r>
    </w:p>
    <w:p>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w:t>
      </w:r>
      <w:r>
        <w:rPr>
          <w:rFonts w:hint="eastAsia" w:ascii="Arial" w:hAnsi="Arial" w:cs="Arial"/>
          <w:bCs/>
          <w:szCs w:val="21"/>
          <w:lang w:val="en-US" w:eastAsia="zh-CN"/>
        </w:rPr>
        <w:t>1</w:t>
      </w:r>
      <w:r>
        <w:rPr>
          <w:rFonts w:hint="eastAsia" w:ascii="Arial" w:hAnsi="Arial" w:cs="Arial"/>
          <w:bCs/>
          <w:szCs w:val="21"/>
        </w:rPr>
        <w:t>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盖章扫描格式、U盘形式（单独封装）、随纸质正本文件一并提交）。当电子版文件和纸质正本文件不一致时，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kern w:val="0"/>
          <w:u w:val="single"/>
          <w:shd w:val="clear" w:color="auto" w:fill="FFFFFF"/>
          <w:lang w:val="zh-CN"/>
        </w:rPr>
        <w:t>南京医科大学</w:t>
      </w:r>
      <w:r>
        <w:rPr>
          <w:rFonts w:hint="eastAsia" w:ascii="宋体" w:hAnsi="宋体" w:cs="Arial"/>
          <w:kern w:val="0"/>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1"/>
    <w:bookmarkEnd w:id="2"/>
    <w:bookmarkEnd w:id="3"/>
    <w:bookmarkEnd w:id="4"/>
    <w:bookmarkEnd w:id="5"/>
    <w:bookmarkEnd w:id="6"/>
    <w:bookmarkEnd w:id="7"/>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地址：南京市江宁区龙眠大道101号</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 xml:space="preserve">联系方式： 胡老师 </w:t>
      </w:r>
      <w:r>
        <w:rPr>
          <w:rFonts w:ascii="宋体" w:hAnsi="宋体" w:cs="Arial"/>
          <w:spacing w:val="15"/>
          <w:kern w:val="0"/>
          <w:shd w:val="clear" w:color="auto" w:fill="FFFFFF"/>
        </w:rPr>
        <w:t>13813910526</w:t>
      </w:r>
    </w:p>
    <w:p>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项目联系人：于工</w:t>
      </w:r>
    </w:p>
    <w:p>
      <w:pPr>
        <w:ind w:firstLine="480" w:firstLineChars="200"/>
        <w:rPr>
          <w:rFonts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p>
      <w:pPr>
        <w:pStyle w:val="3"/>
        <w:rPr>
          <w:rFonts w:ascii="宋体" w:hAnsi="宋体" w:cs="Arial"/>
          <w:spacing w:val="15"/>
          <w:kern w:val="0"/>
          <w:shd w:val="clear" w:color="auto" w:fill="FFFFFF"/>
        </w:rPr>
      </w:pPr>
    </w:p>
    <w:p>
      <w:pPr>
        <w:widowControl/>
        <w:shd w:val="clear" w:color="auto" w:fill="FFFFFF"/>
        <w:spacing w:before="75" w:after="75" w:line="360" w:lineRule="atLeast"/>
        <w:ind w:firstLine="555"/>
        <w:jc w:val="right"/>
        <w:rPr>
          <w:rFonts w:hint="eastAsia" w:ascii="宋体" w:hAnsi="宋体" w:cs="Arial"/>
          <w:spacing w:val="15"/>
          <w:kern w:val="0"/>
          <w:shd w:val="clear" w:color="auto" w:fill="FFFFFF"/>
          <w:lang w:val="en-US" w:eastAsia="zh-CN"/>
        </w:rPr>
      </w:pPr>
      <w:r>
        <w:rPr>
          <w:rFonts w:hint="eastAsia" w:ascii="宋体" w:hAnsi="宋体" w:cs="Arial"/>
          <w:spacing w:val="15"/>
          <w:kern w:val="0"/>
          <w:shd w:val="clear" w:color="auto" w:fill="FFFFFF"/>
          <w:lang w:val="en-US" w:eastAsia="zh-CN"/>
        </w:rPr>
        <w:t>江苏省设备成套股份有限公司</w:t>
      </w:r>
    </w:p>
    <w:p>
      <w:pPr>
        <w:widowControl/>
        <w:shd w:val="clear" w:color="auto" w:fill="FFFFFF"/>
        <w:spacing w:before="75" w:after="75" w:line="360" w:lineRule="atLeast"/>
        <w:ind w:firstLine="555"/>
        <w:jc w:val="right"/>
        <w:rPr>
          <w:rFonts w:hint="default" w:ascii="宋体" w:hAnsi="宋体" w:cs="Arial"/>
          <w:spacing w:val="15"/>
          <w:kern w:val="0"/>
          <w:shd w:val="clear" w:color="auto" w:fill="FFFFFF"/>
          <w:lang w:val="en-US" w:eastAsia="zh-CN"/>
        </w:rPr>
      </w:pPr>
      <w:r>
        <w:rPr>
          <w:rFonts w:hint="eastAsia" w:ascii="宋体" w:hAnsi="宋体" w:cs="Arial"/>
          <w:spacing w:val="15"/>
          <w:kern w:val="0"/>
          <w:shd w:val="clear" w:color="auto" w:fill="FFFFFF"/>
          <w:lang w:val="en-US" w:eastAsia="zh-CN"/>
        </w:rPr>
        <w:t>2023年11月13日</w:t>
      </w:r>
    </w:p>
    <w:p>
      <w:pPr>
        <w:pStyle w:val="3"/>
        <w:rPr>
          <w:rFonts w:ascii="宋体" w:hAnsi="宋体" w:cs="Arial"/>
          <w:spacing w:val="15"/>
          <w:kern w:val="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zQ3MWFiN2I3OTQ3M2M3OWMzNTkwMGUyMzg2OTAifQ=="/>
  </w:docVars>
  <w:rsids>
    <w:rsidRoot w:val="272E5468"/>
    <w:rsid w:val="1D73114F"/>
    <w:rsid w:val="272E5468"/>
    <w:rsid w:val="5FBD3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lock Text"/>
    <w:basedOn w:val="1"/>
    <w:unhideWhenUsed/>
    <w:qFormat/>
    <w:uiPriority w:val="99"/>
    <w:pPr>
      <w:spacing w:after="120"/>
      <w:ind w:left="1440" w:leftChars="700" w:right="1440" w:rightChars="700"/>
    </w:p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2023-11-13T04:53:00Z</dcterms:created>
  <dc:creator>Y.H.Miao</dc:creator>
  <cp:lastModifiedBy>Y.H.Miao</cp:lastModifiedBy>
  <dcterms:modified xsi:type="dcterms:W3CDTF">2023-11-13T06:02:00Z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3D12C32D0874471B8D968B8A8CB9CE55_11</vt:lpwstr>
  </property>
</Properties>
</file>