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rMwAA&#10;ZHJzL21lZGlhL2ltYWdlMS5wbmdQSwECFAAUAAAACACHTuJAyUMQ9IkiAACEIgAAFAAAAAAAAAAB&#10;ACAAAABwEAAAZHJzL21lZGlhL2ltYWdlMi5wbmdQSwECFAAUAAAACACHTuJAsEKKB+MLAADeCwAA&#10;FAAAAAAAAAABACAAAABbB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center"/>
        <w:rPr>
          <w:rFonts w:eastAsia="黑体"/>
          <w:b/>
          <w:bCs/>
          <w:sz w:val="84"/>
        </w:rPr>
      </w:pPr>
    </w:p>
    <w:p>
      <w:pPr>
        <w:pStyle w:val="35"/>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5"/>
        <w:ind w:firstLine="2401" w:firstLineChars="750"/>
        <w:rPr>
          <w:rFonts w:ascii="微软雅黑" w:hAnsi="微软雅黑" w:eastAsia="微软雅黑" w:cs="微软雅黑"/>
          <w:b/>
          <w:bCs/>
          <w:sz w:val="32"/>
        </w:rPr>
      </w:pPr>
    </w:p>
    <w:p>
      <w:pPr>
        <w:pStyle w:val="35"/>
        <w:rPr>
          <w:rFonts w:ascii="微软雅黑" w:hAnsi="微软雅黑" w:eastAsia="微软雅黑" w:cs="微软雅黑"/>
          <w:b/>
          <w:bCs/>
          <w:sz w:val="32"/>
        </w:rPr>
      </w:pPr>
    </w:p>
    <w:p>
      <w:pPr>
        <w:pStyle w:val="35"/>
        <w:rPr>
          <w:rFonts w:ascii="微软雅黑" w:hAnsi="微软雅黑" w:eastAsia="微软雅黑" w:cs="微软雅黑"/>
          <w:b/>
          <w:bCs/>
          <w:sz w:val="32"/>
          <w:u w:val="single" w:color="000000" w:themeColor="text1"/>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x/gsdgAAAAJAQAA&#10;DwAAAAAAAAABACAAAAAiAAAAZHJzL2Rvd25yZXYueG1sUEsBAhQAFAAAAAgAh07iQMtNJgr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      南京医科大学</w:t>
      </w:r>
      <w:r>
        <w:rPr>
          <w:rFonts w:hint="eastAsia" w:ascii="微软雅黑" w:hAnsi="微软雅黑" w:eastAsia="微软雅黑" w:cs="微软雅黑"/>
          <w:b/>
          <w:bCs/>
          <w:sz w:val="32"/>
          <w:lang w:val="en-US" w:eastAsia="zh-CN"/>
        </w:rPr>
        <w:t>医药实验动物中心</w:t>
      </w:r>
      <w:r>
        <w:rPr>
          <w:rFonts w:hint="eastAsia" w:ascii="微软雅黑" w:hAnsi="微软雅黑" w:eastAsia="微软雅黑" w:cs="微软雅黑"/>
          <w:b/>
          <w:bCs/>
          <w:sz w:val="32"/>
        </w:rPr>
        <w:t xml:space="preserve">氙光传递窗采购项目    </w:t>
      </w:r>
      <w:r>
        <w:rPr>
          <w:rFonts w:hint="eastAsia" w:ascii="微软雅黑" w:hAnsi="微软雅黑" w:eastAsia="微软雅黑" w:cs="微软雅黑"/>
          <w:b/>
          <w:bCs/>
          <w:color w:val="000000" w:themeColor="text1"/>
          <w:sz w:val="32"/>
          <w14:textFill>
            <w14:solidFill>
              <w14:schemeClr w14:val="tx1"/>
            </w14:solidFill>
          </w14:textFill>
        </w:rPr>
        <w:t xml:space="preserve">   </w:t>
      </w:r>
      <w:r>
        <w:rPr>
          <w:rFonts w:hint="eastAsia" w:ascii="微软雅黑" w:hAnsi="微软雅黑" w:eastAsia="微软雅黑" w:cs="微软雅黑"/>
          <w:b/>
          <w:bCs/>
          <w:color w:val="000000" w:themeColor="text1"/>
          <w:sz w:val="32"/>
          <w:u w:val="single"/>
          <w14:textFill>
            <w14:solidFill>
              <w14:schemeClr w14:val="tx1"/>
            </w14:solidFill>
          </w14:textFill>
        </w:rPr>
        <w:t xml:space="preserve">             </w:t>
      </w:r>
      <w:r>
        <w:rPr>
          <w:rFonts w:hint="eastAsia" w:ascii="微软雅黑" w:hAnsi="微软雅黑" w:eastAsia="微软雅黑" w:cs="微软雅黑"/>
          <w:b/>
          <w:bCs/>
          <w:sz w:val="32"/>
          <w:u w:val="single"/>
        </w:rPr>
        <w:t xml:space="preserve">                </w:t>
      </w:r>
      <w:r>
        <w:rPr>
          <w:rFonts w:hint="eastAsia" w:ascii="微软雅黑" w:hAnsi="微软雅黑" w:eastAsia="微软雅黑" w:cs="微软雅黑"/>
          <w:b/>
          <w:bCs/>
          <w:sz w:val="32"/>
          <w:u w:val="single" w:color="000000" w:themeColor="text1"/>
        </w:rPr>
        <w:t xml:space="preserve">  </w:t>
      </w:r>
    </w:p>
    <w:p>
      <w:pPr>
        <w:pStyle w:val="35"/>
        <w:rPr>
          <w:rFonts w:ascii="微软雅黑" w:hAnsi="微软雅黑" w:eastAsia="微软雅黑" w:cs="微软雅黑"/>
          <w:b/>
          <w:bCs/>
          <w:sz w:val="13"/>
          <w:szCs w:val="10"/>
          <w:u w:val="thick"/>
        </w:rPr>
      </w:pPr>
    </w:p>
    <w:p>
      <w:pPr>
        <w:pStyle w:val="35"/>
        <w:ind w:firstLine="0"/>
        <w:rPr>
          <w:rFonts w:hint="default" w:ascii="微软雅黑" w:hAnsi="微软雅黑" w:eastAsia="微软雅黑" w:cs="微软雅黑"/>
          <w:b/>
          <w:bCs/>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w:t>
      </w:r>
      <w:r>
        <w:rPr>
          <w:rFonts w:hint="eastAsia" w:ascii="微软雅黑" w:hAnsi="微软雅黑" w:eastAsia="微软雅黑" w:cs="微软雅黑"/>
          <w:b/>
          <w:bCs/>
          <w:sz w:val="32"/>
          <w:lang w:val="en-US" w:eastAsia="zh-CN"/>
        </w:rPr>
        <w:t>22</w:t>
      </w: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二零二四年四月</w:t>
      </w:r>
    </w:p>
    <w:p>
      <w:pPr>
        <w:pStyle w:val="35"/>
        <w:ind w:firstLine="0"/>
        <w:jc w:val="center"/>
        <w:rPr>
          <w:rFonts w:ascii="微软雅黑" w:hAnsi="微软雅黑" w:eastAsia="微软雅黑" w:cs="微软雅黑"/>
          <w:b/>
          <w:bCs/>
          <w:sz w:val="32"/>
        </w:rPr>
      </w:pPr>
    </w:p>
    <w:p>
      <w:pPr>
        <w:pStyle w:val="35"/>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20823272"/>
      <w:bookmarkStart w:id="3" w:name="_Toc16938516"/>
      <w:bookmarkStart w:id="4" w:name="_Toc513029200"/>
      <w:bookmarkStart w:id="5" w:name="_Toc523127445"/>
      <w:bookmarkStart w:id="6" w:name="_Toc479757206"/>
      <w:r>
        <w:rPr>
          <w:rFonts w:hint="eastAsia" w:ascii="黑体" w:hAnsi="黑体" w:eastAsia="黑体"/>
          <w:b/>
          <w:color w:val="000000" w:themeColor="text1"/>
          <w:sz w:val="44"/>
          <w:szCs w:val="28"/>
          <w14:textFill>
            <w14:solidFill>
              <w14:schemeClr w14:val="tx1"/>
            </w14:solidFill>
          </w14:textFill>
        </w:rPr>
        <w:t>目  录</w:t>
      </w:r>
      <w:bookmarkEnd w:id="0"/>
    </w:p>
    <w:p>
      <w:pPr>
        <w:pStyle w:val="19"/>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5"/>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OLE_LINK2"/>
      <w:bookmarkStart w:id="9" w:name="_Toc16938558"/>
      <w:bookmarkStart w:id="10" w:name="_Toc120614221"/>
      <w:bookmarkStart w:id="11" w:name="OLE_LINK1"/>
      <w:bookmarkStart w:id="12" w:name="_Toc444669970"/>
      <w:bookmarkStart w:id="13" w:name="_Toc120614211"/>
      <w:bookmarkStart w:id="14" w:name="_Toc479757207"/>
      <w:bookmarkStart w:id="15" w:name="_Toc20823314"/>
      <w:bookmarkStart w:id="16" w:name="_Toc51302924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氙光传递窗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1.1项目名称：南京医科大学医药实验动物中心氙光传递窗采购项目</w:t>
      </w:r>
      <w:bookmarkStart w:id="74" w:name="_GoBack"/>
      <w:bookmarkEnd w:id="74"/>
    </w:p>
    <w:p>
      <w:pPr>
        <w:spacing w:before="120" w:beforeLines="50" w:after="120" w:afterLines="50"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w:t>
      </w:r>
      <w:r>
        <w:rPr>
          <w:rFonts w:hint="eastAsia" w:ascii="宋体" w:hAnsi="宋体" w:eastAsia="宋体" w:cs="宋体"/>
          <w:color w:val="000000" w:themeColor="text1"/>
          <w:sz w:val="24"/>
          <w:szCs w:val="24"/>
          <w:lang w:val="en-US" w:eastAsia="zh-CN"/>
          <w14:textFill>
            <w14:solidFill>
              <w14:schemeClr w14:val="tx1"/>
            </w14:solidFill>
          </w14:textFill>
        </w:rPr>
        <w:t>22</w:t>
      </w:r>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 19.8 万元（ ¥198000 ）  </w:t>
      </w:r>
    </w:p>
    <w:p>
      <w:pPr>
        <w:spacing w:before="120" w:beforeLines="50" w:after="12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1.4最高总限价：19.8万元，投标报价超过最高限价的为无效投标。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2.1采购需求：为满足南京医科大学科研实验需要，拟采购三台氙光传递窗。</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日9点15分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联系人：周老师          联系电话：86867147                </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5"/>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16938518"/>
      <w:bookmarkStart w:id="19" w:name="_Toc120614213"/>
      <w:bookmarkStart w:id="20" w:name="_Toc20823274"/>
      <w:bookmarkStart w:id="21" w:name="_Toc513029202"/>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120614214"/>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招标报价采用总承包方式（进口设备一律采用人民币报价），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10.3招标文件未列明，而投标人认为必需的费用也需列入报价。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投标配置与分项报价表上的价格应按下列方式分开填写：</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（1）项目总价：包括买方需求的货物价格、质量保证费用、培训费用及售后服务费用，项目在指定地点、环境交付、安装、调试、验收所需费用和所有相关税金费用及为完成整个项目所产生的其它所有费用。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（2）项目单价按投标配置及分项报价表中要求填报。</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5"/>
        <w:rPr>
          <w:rFonts w:ascii="宋体" w:hAnsi="宋体" w:cs="宋体"/>
          <w:b/>
        </w:rPr>
      </w:pPr>
      <w:bookmarkStart w:id="34" w:name="_Toc513029237"/>
      <w:bookmarkStart w:id="35" w:name="_Toc16938553"/>
      <w:bookmarkStart w:id="36"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rPr>
          <w:rFonts w:ascii="宋体" w:hAnsi="宋体" w:cs="宋体"/>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pStyle w:val="35"/>
        <w:rPr>
          <w:rFonts w:ascii="宋体" w:hAnsi="宋体" w:cs="宋体"/>
          <w:lang w:val="zh-CN"/>
        </w:rPr>
      </w:pPr>
    </w:p>
    <w:p>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5"/>
        <w:ind w:firstLine="0"/>
        <w:rPr>
          <w:rFonts w:ascii="宋体" w:hAnsi="宋体" w:cs="宋体"/>
          <w:lang w:val="zh-CN"/>
        </w:rPr>
      </w:pPr>
    </w:p>
    <w:bookmarkEnd w:id="22"/>
    <w:bookmarkEnd w:id="23"/>
    <w:bookmarkEnd w:id="24"/>
    <w:bookmarkEnd w:id="25"/>
    <w:p>
      <w:pPr>
        <w:pStyle w:val="5"/>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1"/>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53"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2453"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氙光传递窗</w:t>
            </w:r>
          </w:p>
        </w:tc>
        <w:tc>
          <w:tcPr>
            <w:tcW w:w="1704"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170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198000</w:t>
            </w:r>
          </w:p>
        </w:tc>
      </w:tr>
    </w:tbl>
    <w:p>
      <w:pPr>
        <w:pStyle w:val="41"/>
        <w:spacing w:line="360" w:lineRule="auto"/>
        <w:ind w:firstLine="0" w:firstLineChars="0"/>
        <w:rPr>
          <w:rFonts w:ascii="宋体" w:hAnsi="宋体" w:eastAsia="宋体" w:cs="宋体"/>
          <w:b/>
          <w:bCs/>
          <w:sz w:val="24"/>
          <w:szCs w:val="24"/>
        </w:rPr>
      </w:pPr>
    </w:p>
    <w:p>
      <w:pPr>
        <w:pStyle w:val="41"/>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autoSpaceDE w:val="0"/>
        <w:autoSpaceDN w:val="0"/>
        <w:spacing w:line="360" w:lineRule="auto"/>
        <w:ind w:firstLine="420"/>
        <w:rPr>
          <w:rFonts w:ascii="宋体" w:hAnsi="宋体" w:eastAsia="宋体" w:cs="宋体"/>
          <w:sz w:val="24"/>
          <w:szCs w:val="24"/>
        </w:rPr>
      </w:pPr>
      <w:bookmarkStart w:id="42" w:name="_Toc9546"/>
      <w:bookmarkStart w:id="43" w:name="_Toc13108"/>
      <w:bookmarkStart w:id="44" w:name="_Toc8837"/>
      <w:r>
        <w:rPr>
          <w:rFonts w:hint="eastAsia" w:ascii="宋体" w:hAnsi="宋体" w:eastAsia="宋体" w:cs="宋体"/>
          <w:sz w:val="24"/>
          <w:szCs w:val="24"/>
        </w:rPr>
        <w:t>1、▲设备的消毒因子应为高能脉冲氙光灯管产生的高强度脉冲强光紫外线，需提供具有CMA或CNAS资质的第三方检测报告，报告内应有具体的紫外辐射照度值；使消毒时间≤5min，用于对被传递物品或带有活体动物的转运笼具表面进行快速消杀，避免病原微生物在各区域之间传播；</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2、规格尺寸：内部尺寸不小于800mm×800mm×800mm（宽×深×高），外部尺寸符合需方现场安装条件。提供标注尺寸参数的产品图纸备查；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3、外部工艺：内外门采用嵌入式压紧密封门，壳体为一体式结构，外表面无拼接缝，便于清洁；应采用5寸以上的彩色触摸屏，可单独设置消毒、自净时间，并具有操作权限保护功能；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设备舱体：舱体内腔面全部采用镜面等级为12K的SUS304不锈钢镜面抛光板，并采用≥R25大圆弧角设计，无清洗消毒死角；传递窗底面应设置高度≥50mm的SUS304不锈钢格栅置物架，以确保舱内底面高能脉冲氙灯光线可照射到物料底面。提供舱内及置物架实物照片和镜面等级材质证明备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5、舱门观察窗玻璃：舱门观察窗玻璃采用具备3C认证的不小于5mm厚防紫外钢化玻璃。提供具有CMA或CNS资质的第三方检测报告备查，并标注清楚结果数值和结论；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灯壳结构要求：舱内高能氙灯和高能脉冲氙灯的灯壳全部采用不影响物料通过的嵌入式结构，灯壳断面为梯形结构且长边向外，灯壳内壁全部采用镜面等级为12K的SUS304不锈钢镜面抛光板，以增加紫外线反射及折射效率。提供灯壳图纸、灯壳实物照片及灯壳镜面等级证明材料备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7、★灯管布置方式：舱内顶部不少于1支防水高能氙灯，舱内双侧面各不少于3支防水高能脉冲氙灯，舱内底面不少于3支防水高能脉冲氙灯。提供传递窗内部照片，并标注灯管名称，明确灯管布置方式和数量，并提供灯管尺寸图纸及实物照片备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8、★杀菌效率：作用3min，对细菌、病毒、真菌、芽孢的灭杀效率对数值＞3，并提供以上项目的对应的第三方（具有CMA或CNAS资质）检测报告，且标注清楚结果数值；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9、★紫外穿透性：产生的紫外线不应穿透玻璃容器，不能对玻璃瓶内的生物活性物质造成影响。提供高通量氙光传递窗制造商的穿透试剂瓶的试验报告，并标注清楚结果数据。</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10、★臭氧残留量：按照GB 28232-2020《臭氧消毒器卫生要求》进行检测，即将传递窗放置于30m³实验舱内，运行3min，传递窗臭氧残留量＜0.05mg/m³，并提供高通量氙光传递窗的第三方（具有CMA或CNAS资质）检测报告，并标注清楚结果数值。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紫外线泄露量：应符合GB28235-2020《紫外线消毒器卫生要求》中的要求，即距离设备周边左、中、右垂直距离30cm处，紫外线强度均＜1μW/cm²，并提供具有CMA或CNAS资质的第三方检测报告，报告内应有具体的紫外辐射照度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12、★灯管衰减时间：灯管辐照维持率＜85%的运行时间高于2000小时，提供高通量氙光灯管制造商的衰减试验报告，并标注清楚结果数据；</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13、互锁装置：采用电子互锁和机械锁。提供互锁结构实物照片备查；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14、应急手动开关：传递窗应配备应急手动开关，正常状态采用DDC控制系统，故障应急状态可以手动控制传递窗启停。提供传递窗外观照片并标注应急手动开关位置；</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15、内部照明系统：传递窗内部安装LED灯光源，采用智能节能控制，消毒完成时灯亮，取出物品后自动熄灭，便于观察消毒物品状态。提供传递窗内部照片并标注LED灯光源位置；</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供货方负责派专业技术人员到学校进行集中培训，使其能熟练掌握仪器的各项性能（包括硬件和软件），时间不少于三天。在仪器使用集中培训以后，若采购方仍有技术问题，供货方在任何时候，都应在48小时以内提供详细技术方案并予以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保修期：免费质保期2年，终身维修，自验收合格次日起算，并提供相关承诺书。质保期内发生任何设备损坏，所需要的维修费用（包括零部件费用、维修费用）均由供货方承担（人为操作不当造成的损坏除外）；提供主要备品备件的清单，包括生产商、品牌、型号、价格、联系方式。</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维修响应时间：供货方应有专门负责的维修工程师或技术支持工程师。供货方应在2小时内电话响应，在24小时内对用户的服务要求提出解决方案，经确认如有需要，技术人员须在48小时内到达现场；重大问题或其他无法迅速解决的问题应在一周内解决或提出明确解决方案，否则供货方应赔偿相应损失；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（4）供货方免费提供对采购方旧设备拆除及新设备的安装、调试；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（5）提供完备的设计、施工方案：</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5.1</w:t>
      </w:r>
      <w:r>
        <w:rPr>
          <w:rFonts w:hint="eastAsia" w:ascii="宋体" w:hAnsi="宋体" w:eastAsia="宋体" w:cs="宋体"/>
          <w:sz w:val="24"/>
          <w:szCs w:val="24"/>
        </w:rPr>
        <w:t xml:space="preserve"> </w:t>
      </w:r>
      <w:r>
        <w:rPr>
          <w:rFonts w:hint="eastAsia" w:ascii="宋体" w:hAnsi="宋体" w:eastAsia="宋体" w:cs="宋体"/>
          <w:sz w:val="24"/>
          <w:szCs w:val="24"/>
          <w:lang w:val="zh-CN"/>
        </w:rPr>
        <w:t>本次设备采购是采购方对旧设备的升级改造，包含旧设备的拆除和新设备的安装，供货方须能够根据采购方的现场条件，提供完备的设计施工方案；</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5.2</w:t>
      </w:r>
      <w:r>
        <w:rPr>
          <w:rFonts w:hint="eastAsia" w:ascii="宋体" w:hAnsi="宋体" w:eastAsia="宋体" w:cs="宋体"/>
          <w:sz w:val="24"/>
          <w:szCs w:val="24"/>
        </w:rPr>
        <w:t xml:space="preserve"> </w:t>
      </w:r>
      <w:r>
        <w:rPr>
          <w:rFonts w:hint="eastAsia" w:ascii="宋体" w:hAnsi="宋体" w:eastAsia="宋体" w:cs="宋体"/>
          <w:sz w:val="24"/>
          <w:szCs w:val="24"/>
          <w:lang w:val="zh-CN"/>
        </w:rPr>
        <w:t>设备安置现场的任何问题，供货方须充分考虑；</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80" w:firstLineChars="200"/>
        <w:rPr>
          <w:rFonts w:ascii="宋体" w:hAnsi="宋体" w:eastAsia="宋体" w:cs="宋体"/>
          <w:sz w:val="24"/>
          <w:szCs w:val="24"/>
          <w:lang w:val="zh-CN"/>
        </w:rPr>
      </w:pPr>
      <w:bookmarkStart w:id="45" w:name="_Toc11610"/>
      <w:r>
        <w:rPr>
          <w:rFonts w:hint="eastAsia" w:ascii="宋体" w:hAnsi="宋体" w:eastAsia="宋体" w:cs="宋体"/>
          <w:sz w:val="24"/>
          <w:szCs w:val="24"/>
          <w:lang w:val="zh-CN"/>
        </w:rPr>
        <w:t>1、按照国家现行行业规范标准进行安装，符合国家或行业质量检验评定标准，没有行业标准的产品，供货方应提供相关制造商标准。</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2、设备安装调试：设备到货后，供货方在7个工作日内，派人负责该设备的安装、调试和操作培训，直至达到各项验收指标合格。</w:t>
      </w:r>
    </w:p>
    <w:p>
      <w:pPr>
        <w:autoSpaceDE w:val="0"/>
        <w:autoSpaceDN w:val="0"/>
        <w:spacing w:line="360" w:lineRule="auto"/>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bookmarkStart w:id="46" w:name="_Toc18026"/>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交货期：合同签订生效后，进口设备（免税）三个月内、国产设备及进口设备（非免税）一个月内全部设备、材料运抵现场，并安装、调试结束，验收合格，交付采购方使用。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交货方式：供货方在采购方指定地点交货，并完成安装、调试。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4、交付使用要同时向采购方提供详细的技术文件、安装记录等，同时提供两份产品使用说明书。</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bookmarkStart w:id="47" w:name="_Toc16384"/>
      <w:r>
        <w:rPr>
          <w:rFonts w:hint="eastAsia" w:ascii="宋体" w:hAnsi="宋体" w:eastAsia="宋体" w:cs="宋体"/>
          <w:sz w:val="24"/>
          <w:szCs w:val="24"/>
          <w:lang w:val="zh-CN"/>
        </w:rPr>
        <w:t>1、供应商须保证本次投标产品系优质材料和先进工艺制成新出厂的产品，且完全与投标文件所述相符。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w:t>
      </w:r>
    </w:p>
    <w:p>
      <w:pPr>
        <w:autoSpaceDE w:val="0"/>
        <w:autoSpaceDN w:val="0"/>
        <w:spacing w:line="360" w:lineRule="auto"/>
        <w:ind w:firstLine="420"/>
        <w:rPr>
          <w:rFonts w:ascii="宋体" w:hAnsi="宋体" w:eastAsia="宋体" w:cs="宋体"/>
          <w:b/>
          <w:bCs/>
          <w:color w:val="FF0000"/>
          <w:sz w:val="24"/>
          <w:szCs w:val="24"/>
          <w:lang w:val="zh-CN"/>
        </w:rPr>
      </w:pPr>
      <w:r>
        <w:rPr>
          <w:rFonts w:hint="eastAsia" w:ascii="宋体" w:hAnsi="宋体" w:eastAsia="宋体" w:cs="宋体"/>
          <w:b/>
          <w:bCs/>
          <w:sz w:val="24"/>
          <w:szCs w:val="24"/>
          <w:lang w:val="zh-CN"/>
        </w:rPr>
        <w:t>七、货款支付</w:t>
      </w:r>
      <w:bookmarkEnd w:id="47"/>
    </w:p>
    <w:p>
      <w:pPr>
        <w:pStyle w:val="15"/>
        <w:spacing w:before="120" w:after="120"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货物交付、安装、调试且通过验收后</w:t>
      </w:r>
      <w:r>
        <w:rPr>
          <w:rFonts w:hint="eastAsia" w:hAnsi="宋体" w:eastAsia="宋体" w:cs="宋体"/>
          <w:kern w:val="0"/>
          <w:sz w:val="24"/>
          <w:szCs w:val="24"/>
        </w:rPr>
        <w:t>30天</w:t>
      </w:r>
      <w:r>
        <w:rPr>
          <w:rFonts w:hint="eastAsia" w:hAnsi="宋体" w:eastAsia="宋体" w:cs="宋体"/>
          <w:kern w:val="0"/>
          <w:sz w:val="24"/>
          <w:szCs w:val="24"/>
          <w:lang w:val="zh-CN"/>
        </w:rPr>
        <w:t>内（遇寒暑假和法定节假日顺延）甲方支付合同总金额的100%，付款之前需收到乙方开具的合法有效的相应金额发票。</w:t>
      </w:r>
    </w:p>
    <w:p>
      <w:pPr>
        <w:pStyle w:val="5"/>
        <w:rPr>
          <w:rFonts w:asciiTheme="majorEastAsia" w:hAnsiTheme="majorEastAsia" w:eastAsiaTheme="majorEastAsia"/>
          <w:b/>
          <w:szCs w:val="32"/>
        </w:rPr>
      </w:pPr>
    </w:p>
    <w:p>
      <w:pPr>
        <w:pStyle w:val="5"/>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一、评标方法与定标原则</w:t>
      </w:r>
    </w:p>
    <w:p>
      <w:pPr>
        <w:pStyle w:val="35"/>
        <w:rPr>
          <w:rFonts w:ascii="宋体" w:hAnsi="宋体" w:cs="宋体"/>
          <w:lang w:val="zh-CN"/>
        </w:rPr>
      </w:pPr>
      <w:r>
        <w:rPr>
          <w:rFonts w:hint="eastAsia" w:ascii="宋体" w:hAnsi="宋体" w:cs="宋体"/>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p>
      <w:pPr>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二、评标标准</w:t>
      </w:r>
    </w:p>
    <w:p>
      <w:pPr>
        <w:pStyle w:val="35"/>
        <w:ind w:firstLineChars="2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本项目采用综合评分法，评分统计方法采用百分制（满分100分），将全部评委评分直接进行算术平均，小数点后保留2位。</w:t>
      </w:r>
    </w:p>
    <w:bookmarkEnd w:id="48"/>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10"/>
        <w:gridCol w:w="605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评分项目</w:t>
            </w:r>
          </w:p>
        </w:tc>
        <w:tc>
          <w:tcPr>
            <w:tcW w:w="605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1</w:t>
            </w:r>
          </w:p>
        </w:tc>
        <w:tc>
          <w:tcPr>
            <w:tcW w:w="141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p>
          <w:p>
            <w:pPr>
              <w:spacing w:after="0" w:line="400" w:lineRule="exact"/>
              <w:jc w:val="center"/>
              <w:rPr>
                <w:rFonts w:ascii="微软雅黑" w:hAnsi="微软雅黑" w:cs="微软雅黑"/>
                <w:szCs w:val="21"/>
              </w:rPr>
            </w:pPr>
            <w:r>
              <w:rPr>
                <w:rFonts w:hint="eastAsia" w:ascii="微软雅黑" w:hAnsi="微软雅黑" w:cs="微软雅黑"/>
                <w:szCs w:val="21"/>
              </w:rPr>
              <w:t>价格</w:t>
            </w:r>
          </w:p>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（30分）</w:t>
            </w:r>
          </w:p>
          <w:p>
            <w:pPr>
              <w:spacing w:after="0" w:line="400" w:lineRule="exact"/>
              <w:jc w:val="center"/>
              <w:rPr>
                <w:rFonts w:ascii="微软雅黑" w:hAnsi="微软雅黑" w:cs="微软雅黑"/>
                <w:szCs w:val="21"/>
              </w:rPr>
            </w:pPr>
          </w:p>
        </w:tc>
        <w:tc>
          <w:tcPr>
            <w:tcW w:w="6059"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2</w:t>
            </w:r>
          </w:p>
        </w:tc>
        <w:tc>
          <w:tcPr>
            <w:tcW w:w="1410"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项目需求</w:t>
            </w:r>
          </w:p>
          <w:p>
            <w:pPr>
              <w:spacing w:after="0" w:line="400" w:lineRule="exact"/>
              <w:jc w:val="center"/>
              <w:rPr>
                <w:rFonts w:ascii="微软雅黑" w:hAnsi="微软雅黑" w:cs="微软雅黑"/>
                <w:szCs w:val="21"/>
              </w:rPr>
            </w:pPr>
            <w:r>
              <w:rPr>
                <w:rFonts w:hint="eastAsia" w:ascii="微软雅黑" w:hAnsi="微软雅黑" w:cs="微软雅黑"/>
                <w:szCs w:val="21"/>
              </w:rPr>
              <w:t>（</w:t>
            </w:r>
            <w:r>
              <w:rPr>
                <w:rFonts w:ascii="微软雅黑" w:hAnsi="微软雅黑" w:cs="微软雅黑"/>
                <w:szCs w:val="21"/>
              </w:rPr>
              <w:t>50</w:t>
            </w:r>
            <w:r>
              <w:rPr>
                <w:rFonts w:hint="eastAsia" w:ascii="微软雅黑" w:hAnsi="微软雅黑" w:cs="微软雅黑"/>
                <w:szCs w:val="21"/>
              </w:rPr>
              <w:t>分）</w:t>
            </w:r>
          </w:p>
          <w:p>
            <w:pPr>
              <w:spacing w:after="0" w:line="400" w:lineRule="exact"/>
              <w:jc w:val="center"/>
              <w:rPr>
                <w:rFonts w:ascii="微软雅黑" w:hAnsi="微软雅黑" w:cs="微软雅黑"/>
                <w:snapToGrid w:val="0"/>
                <w:szCs w:val="21"/>
              </w:rPr>
            </w:pPr>
          </w:p>
        </w:tc>
        <w:tc>
          <w:tcPr>
            <w:tcW w:w="6059"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根据各投标产品的先进性、匹配性、可靠性、稳定性以及质量、性能酌情打分：</w:t>
            </w:r>
          </w:p>
          <w:p>
            <w:pPr>
              <w:spacing w:after="0" w:line="400" w:lineRule="exact"/>
              <w:ind w:firstLine="440" w:firstLineChars="200"/>
              <w:rPr>
                <w:rFonts w:ascii="微软雅黑" w:hAnsi="微软雅黑" w:cs="微软雅黑"/>
                <w:szCs w:val="21"/>
              </w:rPr>
            </w:pPr>
            <w:r>
              <w:rPr>
                <w:rFonts w:hint="eastAsia" w:ascii="微软雅黑" w:hAnsi="微软雅黑" w:cs="微软雅黑"/>
                <w:szCs w:val="21"/>
                <w:lang w:val="en-US" w:eastAsia="zh-CN"/>
              </w:rPr>
              <w:t>全部满足的得</w:t>
            </w:r>
            <w:r>
              <w:rPr>
                <w:rFonts w:ascii="微软雅黑" w:hAnsi="微软雅黑" w:cs="微软雅黑"/>
                <w:szCs w:val="21"/>
              </w:rPr>
              <w:t>10</w:t>
            </w:r>
            <w:r>
              <w:rPr>
                <w:rFonts w:hint="eastAsia" w:ascii="微软雅黑" w:hAnsi="微软雅黑" w:cs="微软雅黑"/>
                <w:szCs w:val="21"/>
              </w:rPr>
              <w:t>分；</w:t>
            </w:r>
            <w:r>
              <w:rPr>
                <w:rFonts w:hint="eastAsia" w:ascii="微软雅黑" w:hAnsi="微软雅黑" w:cs="微软雅黑"/>
                <w:szCs w:val="21"/>
                <w:lang w:val="en-US" w:eastAsia="zh-CN"/>
              </w:rPr>
              <w:t>满足实质性参数和重要参数的得</w:t>
            </w:r>
            <w:r>
              <w:rPr>
                <w:rFonts w:ascii="微软雅黑" w:hAnsi="微软雅黑" w:cs="微软雅黑"/>
                <w:szCs w:val="21"/>
              </w:rPr>
              <w:t>5</w:t>
            </w:r>
            <w:r>
              <w:rPr>
                <w:rFonts w:hint="eastAsia" w:ascii="微软雅黑" w:hAnsi="微软雅黑" w:cs="微软雅黑"/>
                <w:szCs w:val="21"/>
              </w:rPr>
              <w:t>分；其他不得分。</w:t>
            </w:r>
          </w:p>
        </w:tc>
        <w:tc>
          <w:tcPr>
            <w:tcW w:w="903"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ascii="微软雅黑" w:hAnsi="微软雅黑" w:cs="微软雅黑"/>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38"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p>
        </w:tc>
        <w:tc>
          <w:tcPr>
            <w:tcW w:w="1410"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p>
        </w:tc>
        <w:tc>
          <w:tcPr>
            <w:tcW w:w="6059"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0" w:line="400" w:lineRule="exact"/>
              <w:ind w:firstLine="0" w:firstLineChars="0"/>
              <w:rPr>
                <w:rFonts w:ascii="微软雅黑" w:hAnsi="微软雅黑" w:cs="微软雅黑"/>
                <w:szCs w:val="21"/>
              </w:rPr>
            </w:pPr>
            <w:r>
              <w:rPr>
                <w:rFonts w:hint="eastAsia" w:ascii="微软雅黑" w:hAnsi="微软雅黑" w:cs="微软雅黑"/>
                <w:szCs w:val="21"/>
              </w:rPr>
              <w:t>投标产品对招标文件具体需求的响应程度，</w:t>
            </w:r>
          </w:p>
          <w:p>
            <w:pPr>
              <w:numPr>
                <w:ilvl w:val="0"/>
                <w:numId w:val="4"/>
              </w:numPr>
              <w:spacing w:after="0" w:line="400" w:lineRule="exact"/>
              <w:ind w:firstLine="440" w:firstLineChars="200"/>
              <w:rPr>
                <w:rFonts w:ascii="微软雅黑" w:hAnsi="微软雅黑" w:cs="微软雅黑"/>
                <w:szCs w:val="21"/>
              </w:rPr>
            </w:pPr>
            <w:r>
              <w:rPr>
                <w:rFonts w:hint="eastAsia" w:ascii="微软雅黑" w:hAnsi="微软雅黑" w:cs="微软雅黑"/>
                <w:szCs w:val="21"/>
              </w:rPr>
              <w:t>完全响应招标文件技术指标、参数要求的得40分；</w:t>
            </w:r>
          </w:p>
          <w:p>
            <w:pPr>
              <w:numPr>
                <w:ilvl w:val="0"/>
                <w:numId w:val="4"/>
              </w:numPr>
              <w:spacing w:after="0" w:line="400" w:lineRule="exact"/>
              <w:ind w:firstLine="440" w:firstLineChars="200"/>
              <w:rPr>
                <w:rFonts w:hint="eastAsia" w:ascii="微软雅黑" w:hAnsi="微软雅黑" w:eastAsia="微软雅黑" w:cs="微软雅黑"/>
                <w:b w:val="0"/>
                <w:bCs w:val="0"/>
                <w:sz w:val="22"/>
                <w:szCs w:val="21"/>
                <w:lang w:val="zh-CN" w:eastAsia="zh-CN" w:bidi="ar-SA"/>
              </w:rPr>
            </w:pPr>
            <w:r>
              <w:rPr>
                <w:rFonts w:hint="eastAsia" w:ascii="微软雅黑" w:hAnsi="微软雅黑" w:eastAsia="微软雅黑" w:cs="微软雅黑"/>
                <w:b w:val="0"/>
                <w:bCs w:val="0"/>
                <w:sz w:val="22"/>
                <w:szCs w:val="21"/>
                <w:lang w:val="zh-CN" w:eastAsia="zh-CN" w:bidi="ar-SA"/>
              </w:rPr>
              <w:t>其中▲</w:t>
            </w:r>
            <w:r>
              <w:rPr>
                <w:rFonts w:hint="eastAsia" w:ascii="微软雅黑" w:hAnsi="微软雅黑" w:eastAsia="微软雅黑" w:cs="微软雅黑"/>
                <w:b w:val="0"/>
                <w:bCs w:val="0"/>
                <w:sz w:val="22"/>
                <w:szCs w:val="21"/>
                <w:lang w:val="en-US" w:eastAsia="zh-CN" w:bidi="ar-SA"/>
              </w:rPr>
              <w:t>为实质性参数，</w:t>
            </w:r>
            <w:r>
              <w:rPr>
                <w:rFonts w:hint="eastAsia" w:ascii="微软雅黑" w:hAnsi="微软雅黑" w:eastAsia="微软雅黑" w:cs="微软雅黑"/>
                <w:b w:val="0"/>
                <w:bCs w:val="0"/>
                <w:sz w:val="22"/>
                <w:szCs w:val="21"/>
                <w:lang w:val="zh-CN" w:eastAsia="zh-CN" w:bidi="ar-SA"/>
              </w:rPr>
              <w:t>不合格者为废标</w:t>
            </w:r>
          </w:p>
          <w:p>
            <w:pPr>
              <w:numPr>
                <w:ilvl w:val="0"/>
                <w:numId w:val="4"/>
              </w:numPr>
              <w:spacing w:after="0" w:line="400" w:lineRule="exact"/>
              <w:ind w:firstLine="440" w:firstLineChars="200"/>
              <w:rPr>
                <w:rFonts w:ascii="微软雅黑" w:hAnsi="微软雅黑" w:cs="微软雅黑"/>
                <w:szCs w:val="21"/>
              </w:rPr>
            </w:pPr>
            <w:r>
              <w:rPr>
                <w:rFonts w:hint="eastAsia" w:ascii="微软雅黑" w:hAnsi="微软雅黑" w:eastAsia="微软雅黑" w:cs="微软雅黑"/>
                <w:b w:val="0"/>
                <w:bCs w:val="0"/>
                <w:sz w:val="22"/>
                <w:szCs w:val="21"/>
                <w:lang w:val="zh-CN" w:eastAsia="zh-CN" w:bidi="ar-SA"/>
              </w:rPr>
              <w:t>其中</w:t>
            </w:r>
            <w:r>
              <w:rPr>
                <w:rFonts w:hint="eastAsia" w:ascii="微软雅黑" w:hAnsi="微软雅黑" w:cs="微软雅黑"/>
                <w:szCs w:val="21"/>
              </w:rPr>
              <w:t>★</w:t>
            </w:r>
            <w:r>
              <w:rPr>
                <w:rFonts w:hint="eastAsia" w:ascii="微软雅黑" w:hAnsi="微软雅黑" w:cs="微软雅黑"/>
                <w:szCs w:val="21"/>
                <w:lang w:val="en-US" w:eastAsia="zh-CN"/>
              </w:rPr>
              <w:t>为重要</w:t>
            </w:r>
            <w:r>
              <w:rPr>
                <w:rFonts w:hint="eastAsia" w:ascii="微软雅黑" w:hAnsi="微软雅黑" w:eastAsia="微软雅黑" w:cs="微软雅黑"/>
                <w:b w:val="0"/>
                <w:bCs w:val="0"/>
                <w:sz w:val="22"/>
                <w:szCs w:val="21"/>
                <w:lang w:val="en-US" w:eastAsia="zh-CN" w:bidi="ar-SA"/>
              </w:rPr>
              <w:t>参数</w:t>
            </w:r>
            <w:r>
              <w:rPr>
                <w:rFonts w:hint="eastAsia" w:ascii="微软雅黑" w:hAnsi="微软雅黑" w:cs="微软雅黑"/>
                <w:szCs w:val="21"/>
              </w:rPr>
              <w:t>，</w:t>
            </w:r>
            <w:r>
              <w:rPr>
                <w:rFonts w:hint="eastAsia" w:ascii="微软雅黑" w:hAnsi="微软雅黑" w:cs="微软雅黑"/>
                <w:szCs w:val="21"/>
                <w:lang w:val="en-US" w:eastAsia="zh-CN"/>
              </w:rPr>
              <w:t>每有一项负偏离减6分，</w:t>
            </w:r>
            <w:r>
              <w:rPr>
                <w:rFonts w:hint="default" w:ascii="Arial" w:hAnsi="Arial" w:cs="Arial"/>
                <w:szCs w:val="21"/>
                <w:lang w:val="en-US" w:eastAsia="zh-CN"/>
              </w:rPr>
              <w:t>≥</w:t>
            </w:r>
            <w:r>
              <w:rPr>
                <w:rFonts w:hint="eastAsia" w:ascii="微软雅黑" w:hAnsi="微软雅黑" w:cs="微软雅黑"/>
                <w:szCs w:val="21"/>
                <w:lang w:val="en-US" w:eastAsia="zh-CN"/>
              </w:rPr>
              <w:t>三项者得0分</w:t>
            </w:r>
            <w:r>
              <w:rPr>
                <w:rFonts w:hint="eastAsia" w:ascii="微软雅黑" w:hAnsi="微软雅黑" w:cs="微软雅黑"/>
                <w:szCs w:val="21"/>
              </w:rPr>
              <w:t>。</w:t>
            </w:r>
          </w:p>
          <w:p>
            <w:pPr>
              <w:numPr>
                <w:ilvl w:val="0"/>
                <w:numId w:val="4"/>
              </w:numPr>
              <w:spacing w:after="0" w:line="400" w:lineRule="exact"/>
              <w:ind w:firstLine="440" w:firstLineChars="200"/>
              <w:rPr>
                <w:rFonts w:ascii="微软雅黑" w:hAnsi="微软雅黑" w:cs="微软雅黑"/>
                <w:szCs w:val="21"/>
              </w:rPr>
            </w:pPr>
            <w:r>
              <w:rPr>
                <w:rFonts w:hint="eastAsia" w:ascii="微软雅黑" w:hAnsi="微软雅黑" w:cs="微软雅黑"/>
                <w:szCs w:val="21"/>
                <w:lang w:val="en-US" w:eastAsia="zh-CN"/>
              </w:rPr>
              <w:t>未标记项为一般参数，每有一项负偏离减1分，</w:t>
            </w:r>
            <w:r>
              <w:rPr>
                <w:rFonts w:hint="default" w:ascii="Arial" w:hAnsi="Arial" w:cs="Arial"/>
                <w:szCs w:val="21"/>
                <w:lang w:val="en-US" w:eastAsia="zh-CN"/>
              </w:rPr>
              <w:t>≥</w:t>
            </w:r>
            <w:r>
              <w:rPr>
                <w:rFonts w:hint="eastAsia" w:ascii="Arial" w:hAnsi="Arial" w:cs="Arial"/>
                <w:szCs w:val="21"/>
                <w:lang w:val="en-US" w:eastAsia="zh-CN"/>
              </w:rPr>
              <w:t>四</w:t>
            </w:r>
            <w:r>
              <w:rPr>
                <w:rFonts w:hint="eastAsia" w:ascii="微软雅黑" w:hAnsi="微软雅黑" w:cs="微软雅黑"/>
                <w:szCs w:val="21"/>
                <w:lang w:val="en-US" w:eastAsia="zh-CN"/>
              </w:rPr>
              <w:t>项者得0分。</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8"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3</w:t>
            </w:r>
          </w:p>
        </w:tc>
        <w:tc>
          <w:tcPr>
            <w:tcW w:w="1410"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服务</w:t>
            </w:r>
          </w:p>
          <w:p>
            <w:pPr>
              <w:spacing w:after="0" w:line="400" w:lineRule="exact"/>
              <w:jc w:val="center"/>
              <w:rPr>
                <w:rFonts w:ascii="微软雅黑" w:hAnsi="微软雅黑" w:cs="微软雅黑"/>
                <w:szCs w:val="21"/>
              </w:rPr>
            </w:pPr>
            <w:r>
              <w:rPr>
                <w:rFonts w:hint="eastAsia" w:ascii="微软雅黑" w:hAnsi="微软雅黑" w:cs="微软雅黑"/>
                <w:szCs w:val="21"/>
              </w:rPr>
              <w:t>（</w:t>
            </w:r>
            <w:r>
              <w:rPr>
                <w:rFonts w:hint="eastAsia" w:ascii="微软雅黑" w:hAnsi="微软雅黑" w:cs="微软雅黑"/>
                <w:szCs w:val="21"/>
                <w:lang w:val="en-US" w:eastAsia="zh-CN"/>
              </w:rPr>
              <w:t>16</w:t>
            </w:r>
            <w:r>
              <w:rPr>
                <w:rFonts w:hint="eastAsia" w:ascii="微软雅黑" w:hAnsi="微软雅黑" w:cs="微软雅黑"/>
                <w:szCs w:val="21"/>
              </w:rPr>
              <w:t>分）</w:t>
            </w:r>
          </w:p>
          <w:p>
            <w:pPr>
              <w:spacing w:after="0" w:line="400" w:lineRule="exact"/>
              <w:jc w:val="center"/>
              <w:rPr>
                <w:rFonts w:ascii="微软雅黑" w:hAnsi="微软雅黑" w:cs="微软雅黑"/>
                <w:szCs w:val="21"/>
              </w:rPr>
            </w:pPr>
          </w:p>
        </w:tc>
        <w:tc>
          <w:tcPr>
            <w:tcW w:w="6059"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售后服务方案：售后服务体系、售后服务机构及人员、售后服务承诺、售后服务应答及处理时间，质保期内的售后服务范围、质保期满后的售后服务范围和收费情况、备品备件的承诺。</w:t>
            </w:r>
          </w:p>
          <w:p>
            <w:pPr>
              <w:spacing w:after="0" w:line="400" w:lineRule="exact"/>
              <w:ind w:firstLine="440" w:firstLineChars="200"/>
              <w:jc w:val="left"/>
              <w:rPr>
                <w:rFonts w:hint="eastAsia" w:ascii="微软雅黑" w:hAnsi="微软雅黑" w:cs="微软雅黑"/>
                <w:szCs w:val="21"/>
              </w:rPr>
            </w:pPr>
            <w:r>
              <w:rPr>
                <w:rFonts w:hint="eastAsia" w:ascii="微软雅黑" w:hAnsi="微软雅黑" w:cs="微软雅黑"/>
                <w:szCs w:val="21"/>
              </w:rPr>
              <w:t>1、售后服务体系完善，服务内容针对性强，售后服务响应及时，专业技术人员充足、售后服务范围完全的，得</w:t>
            </w:r>
            <w:r>
              <w:rPr>
                <w:rFonts w:hint="eastAsia" w:ascii="微软雅黑" w:hAnsi="微软雅黑" w:cs="微软雅黑"/>
                <w:szCs w:val="21"/>
                <w:lang w:val="en-US" w:eastAsia="zh-CN"/>
              </w:rPr>
              <w:t>16</w:t>
            </w:r>
            <w:r>
              <w:rPr>
                <w:rFonts w:hint="eastAsia" w:ascii="微软雅黑" w:hAnsi="微软雅黑" w:cs="微软雅黑"/>
                <w:szCs w:val="21"/>
              </w:rPr>
              <w:t>分；</w:t>
            </w:r>
          </w:p>
          <w:p>
            <w:pPr>
              <w:spacing w:after="0" w:line="400" w:lineRule="exact"/>
              <w:ind w:firstLine="440" w:firstLineChars="200"/>
              <w:jc w:val="left"/>
              <w:rPr>
                <w:rFonts w:hint="eastAsia" w:ascii="微软雅黑" w:hAnsi="微软雅黑" w:cs="微软雅黑"/>
                <w:szCs w:val="21"/>
              </w:rPr>
            </w:pPr>
            <w:r>
              <w:rPr>
                <w:rFonts w:hint="eastAsia" w:ascii="微软雅黑" w:hAnsi="微软雅黑" w:cs="微软雅黑"/>
                <w:szCs w:val="21"/>
              </w:rPr>
              <w:t>2、售后服务体系较完善，服务内容针对性较强，售后服务响应较及时，专业技术人员较充足、售后服务范围较完全的，得</w:t>
            </w:r>
            <w:r>
              <w:rPr>
                <w:rFonts w:hint="eastAsia" w:ascii="微软雅黑" w:hAnsi="微软雅黑" w:cs="微软雅黑"/>
                <w:szCs w:val="21"/>
                <w:lang w:val="en-US" w:eastAsia="zh-CN"/>
              </w:rPr>
              <w:t>13</w:t>
            </w:r>
            <w:r>
              <w:rPr>
                <w:rFonts w:hint="eastAsia" w:ascii="微软雅黑" w:hAnsi="微软雅黑" w:cs="微软雅黑"/>
                <w:szCs w:val="21"/>
              </w:rPr>
              <w:t>分；</w:t>
            </w:r>
          </w:p>
          <w:p>
            <w:pPr>
              <w:spacing w:after="0" w:line="400" w:lineRule="exact"/>
              <w:ind w:firstLine="440" w:firstLineChars="200"/>
              <w:jc w:val="left"/>
              <w:rPr>
                <w:rFonts w:hint="eastAsia" w:ascii="微软雅黑" w:hAnsi="微软雅黑" w:cs="微软雅黑"/>
                <w:szCs w:val="21"/>
              </w:rPr>
            </w:pPr>
            <w:r>
              <w:rPr>
                <w:rFonts w:hint="eastAsia" w:ascii="微软雅黑" w:hAnsi="微软雅黑" w:cs="微软雅黑"/>
                <w:szCs w:val="21"/>
              </w:rPr>
              <w:t>3、售后服务体系一般，服务内容针对性一般，售后服务响应一般，有专业技术人员、售后服务范围一般的，得</w:t>
            </w:r>
            <w:r>
              <w:rPr>
                <w:rFonts w:hint="eastAsia" w:ascii="微软雅黑" w:hAnsi="微软雅黑" w:cs="微软雅黑"/>
                <w:szCs w:val="21"/>
                <w:lang w:val="en-US" w:eastAsia="zh-CN"/>
              </w:rPr>
              <w:t>10</w:t>
            </w:r>
            <w:r>
              <w:rPr>
                <w:rFonts w:hint="eastAsia" w:ascii="微软雅黑" w:hAnsi="微软雅黑" w:cs="微软雅黑"/>
                <w:szCs w:val="21"/>
              </w:rPr>
              <w:t>分；</w:t>
            </w:r>
          </w:p>
          <w:p>
            <w:pPr>
              <w:spacing w:after="0" w:line="400" w:lineRule="exact"/>
              <w:ind w:firstLine="440" w:firstLineChars="200"/>
              <w:jc w:val="left"/>
              <w:rPr>
                <w:rFonts w:hint="eastAsia" w:ascii="微软雅黑" w:hAnsi="微软雅黑" w:cs="微软雅黑"/>
                <w:szCs w:val="21"/>
              </w:rPr>
            </w:pPr>
            <w:r>
              <w:rPr>
                <w:rFonts w:hint="eastAsia" w:ascii="微软雅黑" w:hAnsi="微软雅黑" w:cs="微软雅黑"/>
                <w:szCs w:val="21"/>
              </w:rPr>
              <w:t>4、售后服务体系较差，服务内容不全，售后服务响应较慢，专业技术人员不充足或未配备、售后服务范围无法覆盖采购需求的，得</w:t>
            </w:r>
            <w:r>
              <w:rPr>
                <w:rFonts w:hint="eastAsia" w:ascii="微软雅黑" w:hAnsi="微软雅黑" w:cs="微软雅黑"/>
                <w:szCs w:val="21"/>
                <w:lang w:val="en-US" w:eastAsia="zh-CN"/>
              </w:rPr>
              <w:t>7</w:t>
            </w:r>
            <w:r>
              <w:rPr>
                <w:rFonts w:hint="eastAsia" w:ascii="微软雅黑" w:hAnsi="微软雅黑" w:cs="微软雅黑"/>
                <w:szCs w:val="21"/>
              </w:rPr>
              <w:t>分；</w:t>
            </w:r>
          </w:p>
          <w:p>
            <w:pPr>
              <w:spacing w:after="0" w:line="400" w:lineRule="exact"/>
              <w:ind w:firstLine="440" w:firstLineChars="200"/>
              <w:jc w:val="left"/>
              <w:rPr>
                <w:rFonts w:hint="eastAsia" w:ascii="微软雅黑" w:hAnsi="微软雅黑" w:cs="微软雅黑"/>
                <w:szCs w:val="21"/>
              </w:rPr>
            </w:pPr>
            <w:r>
              <w:rPr>
                <w:rFonts w:hint="eastAsia" w:ascii="微软雅黑" w:hAnsi="微软雅黑" w:cs="微软雅黑"/>
                <w:szCs w:val="21"/>
              </w:rPr>
              <w:t>5、没有专业售后服务体系或体系较差，服务内容有限，售后服务缺乏切实保障措施，缺乏专职专业售后技术人员、售后服务范围覆盖不全的，得</w:t>
            </w:r>
            <w:r>
              <w:rPr>
                <w:rFonts w:hint="eastAsia" w:ascii="微软雅黑" w:hAnsi="微软雅黑" w:cs="微软雅黑"/>
                <w:szCs w:val="21"/>
                <w:lang w:val="en-US" w:eastAsia="zh-CN"/>
              </w:rPr>
              <w:t>3</w:t>
            </w:r>
            <w:r>
              <w:rPr>
                <w:rFonts w:hint="eastAsia" w:ascii="微软雅黑" w:hAnsi="微软雅黑" w:cs="微软雅黑"/>
                <w:szCs w:val="21"/>
              </w:rPr>
              <w:t>分；</w:t>
            </w:r>
          </w:p>
          <w:p>
            <w:pPr>
              <w:spacing w:after="0" w:line="400" w:lineRule="exact"/>
              <w:ind w:firstLine="0" w:firstLineChars="0"/>
              <w:rPr>
                <w:rFonts w:ascii="微软雅黑" w:hAnsi="微软雅黑" w:cs="微软雅黑"/>
                <w:szCs w:val="21"/>
              </w:rPr>
            </w:pPr>
            <w:r>
              <w:rPr>
                <w:rFonts w:hint="eastAsia" w:ascii="微软雅黑" w:hAnsi="微软雅黑" w:cs="微软雅黑"/>
                <w:szCs w:val="21"/>
                <w:lang w:val="en-US" w:eastAsia="zh-CN"/>
              </w:rPr>
              <w:t>6、</w:t>
            </w:r>
            <w:r>
              <w:rPr>
                <w:rFonts w:hint="eastAsia" w:ascii="微软雅黑" w:hAnsi="微软雅黑" w:cs="微软雅黑"/>
                <w:szCs w:val="21"/>
              </w:rPr>
              <w:t>未提供不得分。</w:t>
            </w:r>
          </w:p>
        </w:tc>
        <w:tc>
          <w:tcPr>
            <w:tcW w:w="903" w:type="dxa"/>
            <w:tcBorders>
              <w:top w:val="single" w:color="auto" w:sz="4" w:space="0"/>
              <w:left w:val="single" w:color="auto" w:sz="4" w:space="0"/>
              <w:right w:val="single" w:color="auto" w:sz="4" w:space="0"/>
            </w:tcBorders>
            <w:vAlign w:val="center"/>
          </w:tcPr>
          <w:p>
            <w:pPr>
              <w:spacing w:after="0" w:line="400" w:lineRule="exact"/>
              <w:jc w:val="center"/>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4</w:t>
            </w:r>
          </w:p>
        </w:tc>
        <w:tc>
          <w:tcPr>
            <w:tcW w:w="141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业绩</w:t>
            </w:r>
          </w:p>
          <w:p>
            <w:pPr>
              <w:spacing w:after="0" w:line="400" w:lineRule="exact"/>
              <w:jc w:val="center"/>
              <w:rPr>
                <w:rFonts w:ascii="微软雅黑" w:hAnsi="微软雅黑" w:cs="微软雅黑"/>
                <w:szCs w:val="21"/>
              </w:rPr>
            </w:pPr>
            <w:r>
              <w:rPr>
                <w:rFonts w:hint="eastAsia" w:ascii="微软雅黑" w:hAnsi="微软雅黑" w:cs="微软雅黑"/>
                <w:szCs w:val="21"/>
              </w:rPr>
              <w:t>（4分）</w:t>
            </w:r>
          </w:p>
        </w:tc>
        <w:tc>
          <w:tcPr>
            <w:tcW w:w="6059"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投标人2021年01月01日以来的</w:t>
            </w:r>
            <w:r>
              <w:rPr>
                <w:rFonts w:hint="eastAsia" w:ascii="微软雅黑" w:hAnsi="微软雅黑" w:cs="微软雅黑"/>
                <w:szCs w:val="21"/>
                <w:lang w:val="en-US" w:eastAsia="zh-CN"/>
              </w:rPr>
              <w:t>类似业绩</w:t>
            </w:r>
            <w:r>
              <w:rPr>
                <w:rFonts w:hint="eastAsia" w:ascii="微软雅黑" w:hAnsi="微软雅黑" w:cs="微软雅黑"/>
                <w:szCs w:val="21"/>
              </w:rPr>
              <w:t>，每提供一个得1分，最高得4分。 （请提供有效的加盖公章的合同复印件）</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4</w:t>
            </w:r>
          </w:p>
        </w:tc>
      </w:tr>
    </w:tbl>
    <w:p>
      <w:pPr>
        <w:ind w:firstLine="480" w:firstLineChars="200"/>
        <w:rPr>
          <w:rFonts w:ascii="宋体" w:hAnsi="宋体" w:eastAsia="宋体" w:cs="宋体"/>
          <w:bCs/>
          <w:sz w:val="24"/>
          <w:szCs w:val="24"/>
        </w:rPr>
      </w:pP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after="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after="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5"/>
        <w:ind w:firstLine="482" w:firstLineChars="200"/>
        <w:rPr>
          <w:rFonts w:ascii="宋体" w:hAnsi="宋体" w:cs="宋体"/>
          <w:b/>
          <w:bCs/>
          <w:sz w:val="32"/>
          <w:szCs w:val="32"/>
        </w:rPr>
      </w:pPr>
      <w:r>
        <w:rPr>
          <w:rFonts w:hint="eastAsia" w:ascii="宋体" w:hAnsi="宋体" w:cs="宋体"/>
          <w:b/>
          <w:bCs/>
        </w:rPr>
        <w:t xml:space="preserve">                    </w:t>
      </w:r>
      <w:r>
        <w:rPr>
          <w:rFonts w:hint="eastAsia" w:ascii="宋体" w:hAnsi="宋体" w:cs="宋体"/>
        </w:rPr>
        <w:t xml:space="preserve">    </w:t>
      </w:r>
      <w:bookmarkStart w:id="50" w:name="_Toc13969"/>
    </w:p>
    <w:p>
      <w:pPr>
        <w:rPr>
          <w:rFonts w:ascii="宋体" w:hAnsi="宋体" w:eastAsia="宋体" w:cs="宋体"/>
          <w:b/>
          <w:bCs/>
          <w:sz w:val="32"/>
          <w:szCs w:val="32"/>
        </w:rPr>
      </w:pPr>
      <w:r>
        <w:rPr>
          <w:rFonts w:hint="eastAsia" w:ascii="宋体" w:hAnsi="宋体" w:eastAsia="宋体" w:cs="宋体"/>
          <w:b/>
          <w:bCs/>
          <w:sz w:val="32"/>
          <w:szCs w:val="32"/>
        </w:rPr>
        <w:br w:type="page"/>
      </w:r>
    </w:p>
    <w:p>
      <w:pPr>
        <w:pStyle w:val="5"/>
        <w:numPr>
          <w:ilvl w:val="0"/>
          <w:numId w:val="5"/>
        </w:numPr>
        <w:rPr>
          <w:rFonts w:ascii="宋体" w:hAnsi="宋体" w:eastAsia="宋体" w:cs="宋体"/>
          <w:b/>
          <w:bCs/>
          <w:sz w:val="32"/>
          <w:szCs w:val="32"/>
        </w:rPr>
      </w:pPr>
      <w:r>
        <w:rPr>
          <w:rFonts w:hint="eastAsia" w:ascii="宋体" w:hAnsi="宋体" w:eastAsia="宋体" w:cs="宋体"/>
          <w:b/>
          <w:bCs/>
          <w:sz w:val="32"/>
          <w:szCs w:val="32"/>
        </w:rPr>
        <w:t xml:space="preserve"> 拟签订的合同文本</w:t>
      </w:r>
      <w:bookmarkEnd w:id="50"/>
    </w:p>
    <w:p>
      <w:pPr>
        <w:pStyle w:val="15"/>
        <w:spacing w:before="120" w:after="120" w:line="330" w:lineRule="atLeast"/>
        <w:ind w:firstLine="562" w:firstLineChars="200"/>
        <w:jc w:val="center"/>
      </w:pPr>
      <w:r>
        <w:rPr>
          <w:rFonts w:hint="eastAsia" w:hAnsi="宋体" w:eastAsia="宋体"/>
          <w:b/>
          <w:bCs/>
          <w:sz w:val="28"/>
          <w:szCs w:val="32"/>
        </w:rPr>
        <w:t>关于采购 氙光传递窗 的合同</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5"/>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5"/>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2.1结算方式：</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货物交付、安装、调试且通过验收后30天内（遇寒暑假和法定节假日顺延）甲方支付合同总金额的100%，付款之前需收到乙方开具的合法有效的相应金额发票。</w:t>
      </w:r>
    </w:p>
    <w:p>
      <w:pPr>
        <w:pStyle w:val="15"/>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5"/>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5"/>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5"/>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5"/>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5"/>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5"/>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5"/>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5"/>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5"/>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5"/>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5"/>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5"/>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5"/>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5"/>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5"/>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5"/>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5"/>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5"/>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5"/>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5"/>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5"/>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5"/>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5"/>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5"/>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5"/>
        <w:spacing w:before="120" w:after="120" w:line="400" w:lineRule="exact"/>
        <w:rPr>
          <w:rFonts w:hAnsi="宋体" w:eastAsia="宋体"/>
          <w:sz w:val="24"/>
          <w:szCs w:val="28"/>
        </w:rPr>
      </w:pPr>
      <w:r>
        <w:rPr>
          <w:rFonts w:hint="eastAsia" w:hAnsi="宋体" w:eastAsia="宋体"/>
          <w:sz w:val="24"/>
          <w:szCs w:val="28"/>
        </w:rPr>
        <w:t>联系电话：                                  联系电话：</w:t>
      </w:r>
    </w:p>
    <w:p>
      <w:pPr>
        <w:pStyle w:val="2"/>
        <w:spacing w:line="400" w:lineRule="exact"/>
        <w:ind w:firstLine="0" w:firstLineChars="0"/>
        <w:rPr>
          <w:rFonts w:asciiTheme="minorEastAsia" w:hAnsiTheme="minorEastAsia" w:eastAsiaTheme="minorEastAsia"/>
          <w:sz w:val="28"/>
          <w:szCs w:val="28"/>
        </w:rPr>
      </w:pPr>
      <w:r>
        <w:rPr>
          <w:rFonts w:hint="eastAsia" w:ascii="宋体" w:hAnsi="宋体" w:cs="Times New Roman"/>
          <w:kern w:val="0"/>
          <w:sz w:val="24"/>
          <w:szCs w:val="28"/>
        </w:rPr>
        <w:t>签订日期：   年    月    日               签订日期：   年    月    日</w:t>
      </w:r>
    </w:p>
    <w:p>
      <w:pPr>
        <w:pStyle w:val="5"/>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49090576"/>
      <w:bookmarkStart w:id="55" w:name="_Toc120614282"/>
      <w:bookmarkStart w:id="56"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5"/>
        <w:ind w:firstLine="0"/>
        <w:jc w:val="center"/>
        <w:rPr>
          <w:rFonts w:ascii="宋体" w:hAnsi="宋体" w:cs="宋体"/>
          <w:b/>
          <w:bCs/>
          <w:sz w:val="36"/>
          <w:szCs w:val="36"/>
        </w:rPr>
      </w:pPr>
      <w:r>
        <w:rPr>
          <w:rFonts w:hint="eastAsia" w:ascii="宋体" w:hAnsi="宋体" w:cs="宋体"/>
          <w:b/>
          <w:bCs/>
          <w:sz w:val="36"/>
          <w:szCs w:val="36"/>
        </w:rPr>
        <w:t>目  录</w:t>
      </w: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r>
        <w:rPr>
          <w:rFonts w:hint="eastAsia" w:ascii="宋体" w:hAnsi="宋体" w:cs="宋体"/>
          <w:b/>
          <w:bCs/>
        </w:rPr>
        <w:t>附件一</w:t>
      </w:r>
      <w:bookmarkStart w:id="57" w:name="_Toc517190894"/>
    </w:p>
    <w:p>
      <w:pPr>
        <w:pStyle w:val="35"/>
        <w:ind w:firstLine="0"/>
        <w:jc w:val="center"/>
        <w:rPr>
          <w:rFonts w:ascii="宋体" w:hAnsi="宋体" w:cs="宋体"/>
          <w:b/>
          <w:sz w:val="28"/>
          <w:szCs w:val="28"/>
        </w:rPr>
      </w:pPr>
      <w:r>
        <w:rPr>
          <w:rFonts w:hint="eastAsia" w:ascii="宋体" w:hAnsi="宋体" w:cs="宋体"/>
          <w:b/>
          <w:sz w:val="28"/>
          <w:szCs w:val="28"/>
        </w:rPr>
        <w:t>投标函</w:t>
      </w:r>
      <w:bookmarkEnd w:id="57"/>
    </w:p>
    <w:p>
      <w:pPr>
        <w:pStyle w:val="35"/>
        <w:spacing w:before="0" w:after="0"/>
        <w:ind w:firstLine="0"/>
        <w:rPr>
          <w:rFonts w:ascii="宋体" w:hAnsi="宋体" w:cs="宋体"/>
          <w:kern w:val="2"/>
        </w:rPr>
      </w:pPr>
      <w:r>
        <w:rPr>
          <w:rFonts w:hint="eastAsia" w:ascii="宋体" w:hAnsi="宋体" w:cs="宋体"/>
          <w:kern w:val="2"/>
        </w:rPr>
        <w:t>致：南京医科大学</w:t>
      </w:r>
    </w:p>
    <w:p>
      <w:pPr>
        <w:pStyle w:val="35"/>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5"/>
        <w:spacing w:before="0" w:after="0"/>
        <w:ind w:firstLineChars="200"/>
        <w:rPr>
          <w:rFonts w:ascii="宋体" w:hAnsi="宋体" w:cs="宋体"/>
          <w:kern w:val="2"/>
        </w:rPr>
      </w:pPr>
      <w:r>
        <w:rPr>
          <w:rFonts w:hint="eastAsia" w:ascii="宋体" w:hAnsi="宋体" w:cs="宋体"/>
          <w:kern w:val="2"/>
        </w:rPr>
        <w:t>据此函，我公司宣布同意如下：</w:t>
      </w:r>
    </w:p>
    <w:p>
      <w:pPr>
        <w:pStyle w:val="35"/>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5"/>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5"/>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5"/>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5"/>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5"/>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5"/>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5"/>
        <w:spacing w:before="0" w:after="0"/>
        <w:ind w:left="440" w:leftChars="200" w:firstLineChars="200"/>
        <w:rPr>
          <w:rFonts w:ascii="宋体" w:hAnsi="宋体" w:cs="宋体"/>
          <w:kern w:val="2"/>
        </w:rPr>
      </w:pPr>
      <w:r>
        <w:rPr>
          <w:rFonts w:hint="eastAsia" w:ascii="宋体" w:hAnsi="宋体" w:cs="宋体"/>
          <w:kern w:val="2"/>
        </w:rPr>
        <w:t>地址：</w:t>
      </w:r>
    </w:p>
    <w:p>
      <w:pPr>
        <w:pStyle w:val="35"/>
        <w:spacing w:before="0" w:after="0"/>
        <w:ind w:left="440" w:leftChars="200" w:firstLineChars="200"/>
        <w:rPr>
          <w:rFonts w:ascii="宋体" w:hAnsi="宋体" w:cs="宋体"/>
          <w:kern w:val="2"/>
        </w:rPr>
      </w:pPr>
      <w:r>
        <w:rPr>
          <w:rFonts w:hint="eastAsia" w:ascii="宋体" w:hAnsi="宋体" w:cs="宋体"/>
          <w:kern w:val="2"/>
        </w:rPr>
        <w:t>邮编：                           电话：</w:t>
      </w:r>
    </w:p>
    <w:p>
      <w:pPr>
        <w:pStyle w:val="35"/>
        <w:spacing w:before="0" w:after="0"/>
        <w:ind w:left="440" w:leftChars="200" w:firstLine="482" w:firstLineChars="200"/>
        <w:rPr>
          <w:rFonts w:ascii="宋体" w:hAnsi="宋体" w:cs="宋体"/>
          <w:b/>
          <w:kern w:val="2"/>
          <w:u w:val="single"/>
        </w:rPr>
      </w:pPr>
    </w:p>
    <w:p>
      <w:pPr>
        <w:pStyle w:val="35"/>
        <w:spacing w:before="0" w:after="0"/>
        <w:ind w:left="440" w:leftChars="200" w:firstLine="482" w:firstLineChars="200"/>
        <w:rPr>
          <w:rFonts w:ascii="宋体" w:hAnsi="宋体" w:cs="宋体"/>
          <w:b/>
          <w:kern w:val="2"/>
          <w:u w:val="single"/>
        </w:rPr>
      </w:pPr>
    </w:p>
    <w:p>
      <w:pPr>
        <w:pStyle w:val="35"/>
        <w:spacing w:before="0" w:after="0"/>
        <w:rPr>
          <w:rFonts w:ascii="宋体" w:hAnsi="宋体" w:cs="宋体"/>
          <w:kern w:val="2"/>
        </w:rPr>
      </w:pPr>
      <w:r>
        <w:rPr>
          <w:rFonts w:hint="eastAsia" w:ascii="宋体" w:hAnsi="宋体" w:cs="宋体"/>
          <w:kern w:val="2"/>
        </w:rPr>
        <w:t xml:space="preserve">投标人授权代表（签字）：  </w:t>
      </w:r>
    </w:p>
    <w:p>
      <w:pPr>
        <w:pStyle w:val="35"/>
        <w:spacing w:before="0" w:after="0"/>
        <w:rPr>
          <w:rFonts w:ascii="宋体" w:hAnsi="宋体" w:cs="宋体"/>
          <w:kern w:val="2"/>
        </w:rPr>
      </w:pPr>
      <w:r>
        <w:rPr>
          <w:rFonts w:hint="eastAsia" w:ascii="宋体" w:hAnsi="宋体" w:cs="宋体"/>
          <w:kern w:val="2"/>
        </w:rPr>
        <w:t>法定代表人（签字）：</w:t>
      </w:r>
    </w:p>
    <w:p>
      <w:pPr>
        <w:pStyle w:val="35"/>
        <w:spacing w:before="0" w:after="0"/>
        <w:rPr>
          <w:rFonts w:ascii="宋体" w:hAnsi="宋体" w:cs="宋体"/>
          <w:kern w:val="2"/>
        </w:rPr>
      </w:pPr>
      <w:r>
        <w:rPr>
          <w:rFonts w:hint="eastAsia" w:ascii="宋体" w:hAnsi="宋体" w:cs="宋体"/>
          <w:kern w:val="2"/>
        </w:rPr>
        <w:t>投标人名称（公章）：</w:t>
      </w:r>
    </w:p>
    <w:p>
      <w:pPr>
        <w:pStyle w:val="35"/>
        <w:spacing w:before="0" w:after="0"/>
        <w:ind w:left="440" w:leftChars="200" w:firstLine="3000" w:firstLineChars="1250"/>
        <w:rPr>
          <w:rFonts w:ascii="宋体" w:hAnsi="宋体" w:cs="宋体"/>
          <w:kern w:val="2"/>
        </w:rPr>
      </w:pPr>
    </w:p>
    <w:p>
      <w:pPr>
        <w:pStyle w:val="35"/>
        <w:spacing w:before="0" w:after="0"/>
        <w:jc w:val="right"/>
        <w:rPr>
          <w:rFonts w:ascii="宋体" w:hAnsi="宋体" w:cs="宋体"/>
          <w:kern w:val="2"/>
        </w:rPr>
      </w:pPr>
      <w:r>
        <w:rPr>
          <w:rFonts w:hint="eastAsia" w:ascii="宋体" w:hAnsi="宋体" w:cs="宋体"/>
          <w:kern w:val="2"/>
        </w:rPr>
        <w:t>日期：    年  月  日</w:t>
      </w:r>
    </w:p>
    <w:p>
      <w:pPr>
        <w:pStyle w:val="35"/>
        <w:ind w:firstLine="0"/>
        <w:jc w:val="both"/>
        <w:rPr>
          <w:rFonts w:ascii="宋体" w:hAnsi="宋体" w:cs="宋体"/>
        </w:rPr>
      </w:pPr>
      <w:r>
        <w:rPr>
          <w:rFonts w:hint="eastAsia" w:ascii="宋体" w:hAnsi="宋体" w:cs="宋体"/>
          <w:b/>
          <w:bCs/>
        </w:rPr>
        <w:t>附件二</w:t>
      </w:r>
    </w:p>
    <w:p>
      <w:pPr>
        <w:pStyle w:val="35"/>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8"/>
        <w:spacing w:line="360" w:lineRule="auto"/>
        <w:rPr>
          <w:rFonts w:ascii="宋体" w:hAnsi="宋体" w:eastAsia="宋体" w:cs="宋体"/>
          <w:sz w:val="24"/>
          <w:szCs w:val="24"/>
        </w:rPr>
      </w:pPr>
      <w:bookmarkStart w:id="59" w:name="_Hlt26671380"/>
      <w:bookmarkEnd w:id="59"/>
      <w:bookmarkStart w:id="60" w:name="_Hlt26955070"/>
      <w:bookmarkEnd w:id="60"/>
      <w:bookmarkStart w:id="61" w:name="_格式3__银行出具的资信证明"/>
      <w:bookmarkEnd w:id="61"/>
    </w:p>
    <w:p>
      <w:pPr>
        <w:pStyle w:val="6"/>
        <w:spacing w:line="360" w:lineRule="auto"/>
        <w:rPr>
          <w:rFonts w:ascii="宋体" w:hAnsi="宋体" w:eastAsia="宋体" w:cs="宋体"/>
          <w:sz w:val="24"/>
          <w:szCs w:val="24"/>
        </w:rPr>
      </w:pPr>
    </w:p>
    <w:p>
      <w:pPr>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11"/>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11"/>
              <w:adjustRightInd w:val="0"/>
              <w:snapToGrid w:val="0"/>
              <w:spacing w:line="360" w:lineRule="auto"/>
              <w:rPr>
                <w:rFonts w:ascii="宋体" w:hAnsi="宋体" w:eastAsia="宋体" w:cs="宋体"/>
                <w:sz w:val="24"/>
                <w:szCs w:val="24"/>
              </w:rPr>
            </w:pPr>
          </w:p>
          <w:p>
            <w:pPr>
              <w:pStyle w:val="35"/>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11"/>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5"/>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2"/>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8"/>
        <w:spacing w:line="360" w:lineRule="auto"/>
        <w:rPr>
          <w:rFonts w:ascii="宋体" w:hAnsi="宋体" w:eastAsia="宋体" w:cs="宋体"/>
          <w:sz w:val="24"/>
          <w:szCs w:val="24"/>
        </w:rPr>
      </w:pPr>
    </w:p>
    <w:bookmarkEnd w:id="63"/>
    <w:p>
      <w:pPr>
        <w:pStyle w:val="35"/>
        <w:ind w:firstLine="0"/>
        <w:rPr>
          <w:rFonts w:ascii="宋体" w:hAnsi="宋体" w:cs="宋体"/>
        </w:rPr>
      </w:pPr>
    </w:p>
    <w:p>
      <w:pPr>
        <w:pStyle w:val="35"/>
        <w:ind w:firstLine="0"/>
        <w:rPr>
          <w:rFonts w:ascii="宋体" w:hAnsi="宋体" w:cs="宋体"/>
        </w:rPr>
      </w:pPr>
    </w:p>
    <w:p>
      <w:pPr>
        <w:pStyle w:val="35"/>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11"/>
        <w:adjustRightInd w:val="0"/>
        <w:snapToGrid w:val="0"/>
        <w:spacing w:line="360" w:lineRule="auto"/>
        <w:ind w:firstLine="480" w:firstLineChars="200"/>
        <w:rPr>
          <w:rFonts w:ascii="宋体" w:hAnsi="宋体" w:eastAsia="宋体" w:cs="宋体"/>
          <w:snapToGrid w:val="0"/>
          <w:sz w:val="24"/>
          <w:szCs w:val="24"/>
        </w:rPr>
      </w:pPr>
    </w:p>
    <w:p>
      <w:pPr>
        <w:pStyle w:val="11"/>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5"/>
        <w:ind w:firstLine="0"/>
        <w:rPr>
          <w:rFonts w:ascii="宋体" w:hAnsi="宋体" w:cs="宋体"/>
          <w:color w:val="FF0000"/>
        </w:rPr>
      </w:pPr>
      <w:r>
        <w:rPr>
          <w:rFonts w:hint="eastAsia" w:ascii="宋体" w:hAnsi="宋体" w:cs="宋体"/>
          <w:color w:val="FF0000"/>
        </w:rPr>
        <w:br w:type="page"/>
      </w:r>
    </w:p>
    <w:p>
      <w:pPr>
        <w:pStyle w:val="35"/>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5"/>
        <w:ind w:firstLine="0"/>
        <w:rPr>
          <w:rFonts w:ascii="宋体" w:hAnsi="宋体" w:cs="宋体"/>
        </w:rPr>
      </w:pPr>
    </w:p>
    <w:p>
      <w:pPr>
        <w:pStyle w:val="35"/>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41BDD9EF"/>
    <w:multiLevelType w:val="singleLevel"/>
    <w:tmpl w:val="41BDD9EF"/>
    <w:lvl w:ilvl="0" w:tentative="0">
      <w:start w:val="1"/>
      <w:numFmt w:val="decimal"/>
      <w:suff w:val="nothing"/>
      <w:lvlText w:val="%1、"/>
      <w:lvlJc w:val="left"/>
    </w:lvl>
  </w:abstractNum>
  <w:abstractNum w:abstractNumId="4">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2836"/>
    <w:rsid w:val="0009546A"/>
    <w:rsid w:val="000B08EC"/>
    <w:rsid w:val="000B0E83"/>
    <w:rsid w:val="000B538B"/>
    <w:rsid w:val="000D0163"/>
    <w:rsid w:val="00101A8A"/>
    <w:rsid w:val="00101AE9"/>
    <w:rsid w:val="001225B3"/>
    <w:rsid w:val="00124A3C"/>
    <w:rsid w:val="00141840"/>
    <w:rsid w:val="0016026B"/>
    <w:rsid w:val="00167738"/>
    <w:rsid w:val="0018443B"/>
    <w:rsid w:val="00185284"/>
    <w:rsid w:val="00192BBD"/>
    <w:rsid w:val="001A049C"/>
    <w:rsid w:val="001B6A78"/>
    <w:rsid w:val="001C20DD"/>
    <w:rsid w:val="001C4B26"/>
    <w:rsid w:val="001D0768"/>
    <w:rsid w:val="001E4020"/>
    <w:rsid w:val="001F4F63"/>
    <w:rsid w:val="0020432E"/>
    <w:rsid w:val="002070F5"/>
    <w:rsid w:val="00232127"/>
    <w:rsid w:val="002327D4"/>
    <w:rsid w:val="00272CB4"/>
    <w:rsid w:val="002B40B5"/>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0D21"/>
    <w:rsid w:val="00D53633"/>
    <w:rsid w:val="00D56CB6"/>
    <w:rsid w:val="00D61AE7"/>
    <w:rsid w:val="00D634CC"/>
    <w:rsid w:val="00D6514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D64FD5"/>
    <w:rsid w:val="020236B3"/>
    <w:rsid w:val="02092C94"/>
    <w:rsid w:val="02497534"/>
    <w:rsid w:val="025832D3"/>
    <w:rsid w:val="02595DB9"/>
    <w:rsid w:val="02611EF3"/>
    <w:rsid w:val="027809AF"/>
    <w:rsid w:val="027D5B17"/>
    <w:rsid w:val="02812296"/>
    <w:rsid w:val="02AE0F75"/>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12FF1"/>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409A4"/>
    <w:rsid w:val="0D570D57"/>
    <w:rsid w:val="0D5C45C0"/>
    <w:rsid w:val="0D906017"/>
    <w:rsid w:val="0DB53CD0"/>
    <w:rsid w:val="0DB8731C"/>
    <w:rsid w:val="0DD04666"/>
    <w:rsid w:val="0DD203DE"/>
    <w:rsid w:val="0DF30354"/>
    <w:rsid w:val="0E197DBB"/>
    <w:rsid w:val="0E2C68E1"/>
    <w:rsid w:val="0E3620C1"/>
    <w:rsid w:val="0E381CD7"/>
    <w:rsid w:val="0E3C7F4D"/>
    <w:rsid w:val="0E566BF0"/>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4100D"/>
    <w:rsid w:val="171C6B6E"/>
    <w:rsid w:val="1720665E"/>
    <w:rsid w:val="176877CB"/>
    <w:rsid w:val="177F7730"/>
    <w:rsid w:val="17A10E21"/>
    <w:rsid w:val="17A600E3"/>
    <w:rsid w:val="17D336D0"/>
    <w:rsid w:val="18041ADC"/>
    <w:rsid w:val="18100480"/>
    <w:rsid w:val="184C3483"/>
    <w:rsid w:val="185508F2"/>
    <w:rsid w:val="1856197C"/>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862631"/>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892E05"/>
    <w:rsid w:val="33955886"/>
    <w:rsid w:val="339A4C4A"/>
    <w:rsid w:val="33A53D1B"/>
    <w:rsid w:val="33D77C4D"/>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965E62"/>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8C352F"/>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7B0415"/>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539D0"/>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BF714F0"/>
    <w:rsid w:val="5C316B79"/>
    <w:rsid w:val="5C361105"/>
    <w:rsid w:val="5C767E8A"/>
    <w:rsid w:val="5CFE60C6"/>
    <w:rsid w:val="5D247285"/>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8F81E93"/>
    <w:rsid w:val="69417B15"/>
    <w:rsid w:val="694E2184"/>
    <w:rsid w:val="694F3806"/>
    <w:rsid w:val="695E1C9B"/>
    <w:rsid w:val="69A04061"/>
    <w:rsid w:val="69B90695"/>
    <w:rsid w:val="69EE301F"/>
    <w:rsid w:val="6A331AB4"/>
    <w:rsid w:val="6A4172C4"/>
    <w:rsid w:val="6A474B69"/>
    <w:rsid w:val="6A507835"/>
    <w:rsid w:val="6A794FDE"/>
    <w:rsid w:val="6A942CE9"/>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30"/>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6">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9">
    <w:name w:val="heading 4"/>
    <w:basedOn w:val="1"/>
    <w:next w:val="8"/>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cs="Calibri"/>
      <w:kern w:val="2"/>
      <w:sz w:val="21"/>
    </w:rPr>
  </w:style>
  <w:style w:type="paragraph" w:styleId="3">
    <w:name w:val="Body Text Indent"/>
    <w:basedOn w:val="1"/>
    <w:next w:val="4"/>
    <w:qFormat/>
    <w:uiPriority w:val="0"/>
    <w:pPr>
      <w:spacing w:line="440" w:lineRule="exact"/>
      <w:ind w:firstLine="403" w:firstLineChars="192"/>
    </w:pPr>
    <w:rPr>
      <w:rFonts w:ascii="宋体" w:hAnsi="宋体" w:eastAsia="宋体" w:cs="宋体"/>
      <w:szCs w:val="21"/>
    </w:rPr>
  </w:style>
  <w:style w:type="paragraph" w:styleId="4">
    <w:name w:val="envelope return"/>
    <w:basedOn w:val="1"/>
    <w:qFormat/>
    <w:uiPriority w:val="0"/>
    <w:rPr>
      <w:rFonts w:ascii="Arial" w:hAnsi="Arial"/>
    </w:rPr>
  </w:style>
  <w:style w:type="paragraph" w:styleId="8">
    <w:name w:val="Normal Indent"/>
    <w:basedOn w:val="1"/>
    <w:link w:val="42"/>
    <w:qFormat/>
    <w:uiPriority w:val="0"/>
    <w:pPr>
      <w:widowControl w:val="0"/>
      <w:adjustRightInd/>
      <w:snapToGrid/>
      <w:spacing w:after="0"/>
      <w:ind w:firstLine="420"/>
      <w:jc w:val="both"/>
    </w:pPr>
    <w:rPr>
      <w:rFonts w:asciiTheme="minorHAnsi" w:hAnsiTheme="minorHAnsi"/>
      <w:kern w:val="2"/>
      <w:sz w:val="21"/>
      <w:szCs w:val="21"/>
    </w:rPr>
  </w:style>
  <w:style w:type="paragraph" w:styleId="10">
    <w:name w:val="annotation text"/>
    <w:basedOn w:val="1"/>
    <w:link w:val="55"/>
    <w:unhideWhenUsed/>
    <w:qFormat/>
    <w:uiPriority w:val="0"/>
  </w:style>
  <w:style w:type="paragraph" w:styleId="11">
    <w:name w:val="Body Text"/>
    <w:basedOn w:val="1"/>
    <w:link w:val="51"/>
    <w:qFormat/>
    <w:uiPriority w:val="0"/>
    <w:pPr>
      <w:widowControl w:val="0"/>
      <w:adjustRightInd/>
      <w:snapToGrid/>
      <w:spacing w:after="0"/>
      <w:jc w:val="both"/>
    </w:pPr>
    <w:rPr>
      <w:rFonts w:ascii="楷体_GB2312" w:hAnsi="Arial" w:eastAsia="楷体_GB2312"/>
      <w:kern w:val="2"/>
      <w:sz w:val="28"/>
      <w:szCs w:val="28"/>
    </w:rPr>
  </w:style>
  <w:style w:type="paragraph" w:styleId="12">
    <w:name w:val="Block Text"/>
    <w:basedOn w:val="1"/>
    <w:unhideWhenUsed/>
    <w:qFormat/>
    <w:uiPriority w:val="99"/>
    <w:pPr>
      <w:spacing w:after="120"/>
      <w:ind w:left="1440" w:leftChars="700" w:right="1440" w:rightChars="700"/>
    </w:pPr>
  </w:style>
  <w:style w:type="paragraph" w:styleId="13">
    <w:name w:val="index 4"/>
    <w:basedOn w:val="1"/>
    <w:next w:val="1"/>
    <w:qFormat/>
    <w:uiPriority w:val="99"/>
    <w:pPr>
      <w:ind w:left="600" w:leftChars="600"/>
    </w:pPr>
    <w:rPr>
      <w:rFonts w:ascii="Calibri" w:hAnsi="Calibri"/>
    </w:rPr>
  </w:style>
  <w:style w:type="paragraph" w:styleId="14">
    <w:name w:val="toc 3"/>
    <w:basedOn w:val="1"/>
    <w:next w:val="1"/>
    <w:semiHidden/>
    <w:unhideWhenUsed/>
    <w:qFormat/>
    <w:uiPriority w:val="39"/>
    <w:pPr>
      <w:ind w:left="840" w:leftChars="400"/>
    </w:pPr>
  </w:style>
  <w:style w:type="paragraph" w:styleId="15">
    <w:name w:val="Plain Text"/>
    <w:basedOn w:val="1"/>
    <w:link w:val="46"/>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2"/>
    <w:semiHidden/>
    <w:unhideWhenUsed/>
    <w:qFormat/>
    <w:uiPriority w:val="99"/>
    <w:pPr>
      <w:spacing w:after="0"/>
    </w:pPr>
    <w:rPr>
      <w:sz w:val="18"/>
      <w:szCs w:val="18"/>
    </w:rPr>
  </w:style>
  <w:style w:type="paragraph" w:styleId="17">
    <w:name w:val="footer"/>
    <w:basedOn w:val="1"/>
    <w:link w:val="33"/>
    <w:unhideWhenUsed/>
    <w:qFormat/>
    <w:uiPriority w:val="99"/>
    <w:pPr>
      <w:tabs>
        <w:tab w:val="center" w:pos="4153"/>
        <w:tab w:val="right" w:pos="8306"/>
      </w:tabs>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semiHidden/>
    <w:unhideWhenUsed/>
    <w:qFormat/>
    <w:uiPriority w:val="39"/>
    <w:pPr>
      <w:ind w:left="420" w:leftChars="200"/>
    </w:pPr>
  </w:style>
  <w:style w:type="paragraph" w:styleId="21">
    <w:name w:val="Title"/>
    <w:basedOn w:val="1"/>
    <w:next w:val="1"/>
    <w:link w:val="43"/>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10"/>
    <w:next w:val="10"/>
    <w:link w:val="56"/>
    <w:semiHidden/>
    <w:unhideWhenUsed/>
    <w:qFormat/>
    <w:uiPriority w:val="99"/>
    <w:rPr>
      <w:b/>
      <w:bCs/>
    </w:rPr>
  </w:style>
  <w:style w:type="paragraph" w:styleId="23">
    <w:name w:val="Body Text First Indent"/>
    <w:basedOn w:val="11"/>
    <w:unhideWhenUsed/>
    <w:qFormat/>
    <w:uiPriority w:val="99"/>
    <w:pPr>
      <w:spacing w:line="400" w:lineRule="atLeast"/>
      <w:ind w:firstLine="426"/>
    </w:pPr>
    <w:rPr>
      <w:sz w:val="24"/>
      <w:szCs w:val="20"/>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标题 1 字符"/>
    <w:basedOn w:val="26"/>
    <w:link w:val="5"/>
    <w:qFormat/>
    <w:uiPriority w:val="9"/>
    <w:rPr>
      <w:rFonts w:ascii="楷体_GB2312" w:hAnsi="Times New Roman" w:eastAsia="楷体_GB2312" w:cs="Times New Roman"/>
      <w:kern w:val="2"/>
      <w:sz w:val="28"/>
      <w:szCs w:val="28"/>
    </w:rPr>
  </w:style>
  <w:style w:type="character" w:customStyle="1" w:styleId="31">
    <w:name w:val="标题 2 字符"/>
    <w:basedOn w:val="26"/>
    <w:link w:val="6"/>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8"/>
    <w:qFormat/>
    <w:uiPriority w:val="99"/>
    <w:rPr>
      <w:rFonts w:ascii="Tahoma" w:hAnsi="Tahoma"/>
      <w:sz w:val="18"/>
      <w:szCs w:val="18"/>
    </w:rPr>
  </w:style>
  <w:style w:type="character" w:customStyle="1" w:styleId="33">
    <w:name w:val="页脚 字符"/>
    <w:basedOn w:val="26"/>
    <w:link w:val="17"/>
    <w:qFormat/>
    <w:uiPriority w:val="99"/>
    <w:rPr>
      <w:rFonts w:ascii="Tahoma" w:hAnsi="Tahoma"/>
      <w:sz w:val="18"/>
      <w:szCs w:val="18"/>
    </w:rPr>
  </w:style>
  <w:style w:type="paragraph" w:customStyle="1" w:styleId="34">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7"/>
    <w:qFormat/>
    <w:uiPriority w:val="0"/>
    <w:rPr>
      <w:rFonts w:ascii="Times New Roman" w:hAnsi="Times New Roman" w:eastAsia="宋体" w:cs="Times New Roman"/>
      <w:b/>
      <w:bCs/>
      <w:kern w:val="2"/>
      <w:sz w:val="32"/>
      <w:szCs w:val="32"/>
    </w:rPr>
  </w:style>
  <w:style w:type="character" w:customStyle="1" w:styleId="37">
    <w:name w:val="标题 4 字符"/>
    <w:basedOn w:val="26"/>
    <w:link w:val="9"/>
    <w:qFormat/>
    <w:uiPriority w:val="9"/>
    <w:rPr>
      <w:rFonts w:ascii="Arial" w:hAnsi="Arial" w:eastAsia="黑体" w:cs="Arial"/>
      <w:b/>
      <w:bCs/>
      <w:kern w:val="2"/>
      <w:sz w:val="28"/>
      <w:szCs w:val="28"/>
    </w:rPr>
  </w:style>
  <w:style w:type="character" w:customStyle="1" w:styleId="38">
    <w:name w:val="标题 Char1"/>
    <w:basedOn w:val="26"/>
    <w:qFormat/>
    <w:uiPriority w:val="0"/>
    <w:rPr>
      <w:rFonts w:ascii="Cambria" w:hAnsi="Cambria"/>
      <w:b/>
      <w:bCs/>
      <w:kern w:val="2"/>
      <w:sz w:val="32"/>
      <w:szCs w:val="32"/>
    </w:rPr>
  </w:style>
  <w:style w:type="character" w:customStyle="1" w:styleId="39">
    <w:name w:val="标题二 Char"/>
    <w:link w:val="40"/>
    <w:qFormat/>
    <w:uiPriority w:val="0"/>
    <w:rPr>
      <w:rFonts w:ascii="宋体" w:hAnsi="宋体" w:cs="Calibri"/>
      <w:b/>
      <w:color w:val="000000"/>
      <w:kern w:val="1"/>
      <w:sz w:val="28"/>
      <w:szCs w:val="28"/>
    </w:rPr>
  </w:style>
  <w:style w:type="paragraph" w:customStyle="1" w:styleId="40">
    <w:name w:val="标题二"/>
    <w:basedOn w:val="41"/>
    <w:link w:val="39"/>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qFormat/>
    <w:uiPriority w:val="34"/>
    <w:pPr>
      <w:ind w:firstLine="420" w:firstLineChars="200"/>
    </w:pPr>
  </w:style>
  <w:style w:type="character" w:customStyle="1" w:styleId="42">
    <w:name w:val="正文缩进 字符"/>
    <w:link w:val="8"/>
    <w:qFormat/>
    <w:uiPriority w:val="0"/>
    <w:rPr>
      <w:kern w:val="2"/>
      <w:sz w:val="21"/>
      <w:szCs w:val="21"/>
    </w:rPr>
  </w:style>
  <w:style w:type="character" w:customStyle="1" w:styleId="43">
    <w:name w:val="标题 字符"/>
    <w:basedOn w:val="26"/>
    <w:link w:val="21"/>
    <w:qFormat/>
    <w:uiPriority w:val="10"/>
    <w:rPr>
      <w:rFonts w:eastAsia="宋体" w:asciiTheme="majorHAnsi" w:hAnsiTheme="majorHAnsi" w:cstheme="majorBidi"/>
      <w:b/>
      <w:bCs/>
      <w:sz w:val="32"/>
      <w:szCs w:val="32"/>
    </w:rPr>
  </w:style>
  <w:style w:type="character" w:customStyle="1" w:styleId="44">
    <w:name w:val="font1"/>
    <w:qFormat/>
    <w:uiPriority w:val="0"/>
    <w:rPr>
      <w:color w:val="333333"/>
      <w:spacing w:val="450"/>
      <w:sz w:val="18"/>
      <w:szCs w:val="18"/>
      <w:u w:val="none"/>
    </w:rPr>
  </w:style>
  <w:style w:type="character" w:customStyle="1" w:styleId="45">
    <w:name w:val="纯文本 Char"/>
    <w:qFormat/>
    <w:uiPriority w:val="0"/>
    <w:rPr>
      <w:rFonts w:ascii="宋体" w:hAnsi="Courier New" w:cs="Courier New"/>
      <w:kern w:val="2"/>
      <w:sz w:val="21"/>
      <w:szCs w:val="21"/>
    </w:rPr>
  </w:style>
  <w:style w:type="character" w:customStyle="1" w:styleId="46">
    <w:name w:val="纯文本 字符"/>
    <w:basedOn w:val="26"/>
    <w:link w:val="15"/>
    <w:semiHidden/>
    <w:qFormat/>
    <w:uiPriority w:val="99"/>
    <w:rPr>
      <w:rFonts w:ascii="宋体" w:hAnsi="Courier New" w:eastAsia="宋体" w:cs="Courier New"/>
      <w:sz w:val="21"/>
      <w:szCs w:val="21"/>
    </w:rPr>
  </w:style>
  <w:style w:type="character" w:customStyle="1" w:styleId="47">
    <w:name w:val="正文文本 Char"/>
    <w:qFormat/>
    <w:uiPriority w:val="0"/>
    <w:rPr>
      <w:rFonts w:ascii="楷体_GB2312" w:hAnsi="Arial" w:eastAsia="楷体_GB2312"/>
      <w:kern w:val="2"/>
      <w:sz w:val="28"/>
      <w:szCs w:val="28"/>
    </w:rPr>
  </w:style>
  <w:style w:type="character" w:customStyle="1" w:styleId="48">
    <w:name w:val="列出段落 Char"/>
    <w:link w:val="49"/>
    <w:qFormat/>
    <w:locked/>
    <w:uiPriority w:val="34"/>
    <w:rPr>
      <w:rFonts w:ascii="Calibri" w:hAnsi="Calibri"/>
      <w:sz w:val="24"/>
      <w:szCs w:val="24"/>
      <w:lang w:eastAsia="en-US" w:bidi="en-US"/>
    </w:rPr>
  </w:style>
  <w:style w:type="paragraph" w:customStyle="1" w:styleId="49">
    <w:name w:val="列出段落11"/>
    <w:basedOn w:val="1"/>
    <w:link w:val="48"/>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11"/>
    <w:semiHidden/>
    <w:qFormat/>
    <w:uiPriority w:val="99"/>
    <w:rPr>
      <w:rFonts w:ascii="Tahoma" w:hAnsi="Tahoma"/>
    </w:rPr>
  </w:style>
  <w:style w:type="character" w:customStyle="1" w:styleId="52">
    <w:name w:val="批注框文本 字符"/>
    <w:basedOn w:val="26"/>
    <w:link w:val="16"/>
    <w:semiHidden/>
    <w:qFormat/>
    <w:uiPriority w:val="99"/>
    <w:rPr>
      <w:rFonts w:ascii="Tahoma" w:hAnsi="Tahoma"/>
      <w:sz w:val="18"/>
      <w:szCs w:val="18"/>
    </w:rPr>
  </w:style>
  <w:style w:type="character" w:customStyle="1" w:styleId="53">
    <w:name w:val="NormalCharacter"/>
    <w:qFormat/>
    <w:uiPriority w:val="0"/>
    <w:rPr>
      <w:rFonts w:ascii="Times New Roman" w:hAnsi="Times New Roman" w:eastAsia="宋体" w:cs="Times New Roman"/>
      <w:kern w:val="2"/>
      <w:sz w:val="21"/>
      <w:szCs w:val="22"/>
      <w:lang w:val="en-US" w:eastAsia="zh-CN" w:bidi="ar-SA"/>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10"/>
    <w:qFormat/>
    <w:uiPriority w:val="0"/>
    <w:rPr>
      <w:rFonts w:ascii="Tahoma" w:hAnsi="Tahoma" w:eastAsia="微软雅黑" w:cstheme="minorBidi"/>
      <w:sz w:val="22"/>
      <w:szCs w:val="22"/>
    </w:rPr>
  </w:style>
  <w:style w:type="character" w:customStyle="1" w:styleId="56">
    <w:name w:val="批注主题 字符"/>
    <w:basedOn w:val="55"/>
    <w:link w:val="22"/>
    <w:semiHidden/>
    <w:qFormat/>
    <w:uiPriority w:val="99"/>
    <w:rPr>
      <w:rFonts w:ascii="Tahoma" w:hAnsi="Tahoma" w:eastAsia="微软雅黑" w:cstheme="minorBidi"/>
      <w:b/>
      <w:bCs/>
      <w:sz w:val="22"/>
      <w:szCs w:val="22"/>
    </w:rPr>
  </w:style>
  <w:style w:type="paragraph" w:customStyle="1" w:styleId="57">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770CA-D34B-4F66-A6DF-B47F0FF2A4CF}">
  <ds:schemaRefs/>
</ds:datastoreItem>
</file>

<file path=docProps/app.xml><?xml version="1.0" encoding="utf-8"?>
<Properties xmlns="http://schemas.openxmlformats.org/officeDocument/2006/extended-properties" xmlns:vt="http://schemas.openxmlformats.org/officeDocument/2006/docPropsVTypes">
  <Template>Normal</Template>
  <Pages>42</Pages>
  <Words>3081</Words>
  <Characters>17568</Characters>
  <Lines>146</Lines>
  <Paragraphs>41</Paragraphs>
  <TotalTime>1</TotalTime>
  <ScaleCrop>false</ScaleCrop>
  <LinksUpToDate>false</LinksUpToDate>
  <CharactersWithSpaces>20608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2024-04-02T05:48:00Z</dcterms:created>
  <dc:creator>admin</dc:creator>
  <cp:lastModifiedBy>芸白</cp:lastModifiedBy>
  <dcterms:modified xsi:type="dcterms:W3CDTF">2024-04-28T08:53:51Z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BECDD5BA7302486C8243DAAF2411860A_13</vt:lpwstr>
  </property>
</Properties>
</file>