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7"/>
        <w:ind w:firstLine="0"/>
        <w:jc w:val="center"/>
        <w:rPr>
          <w:rFonts w:eastAsia="黑体"/>
          <w:b/>
          <w:bCs/>
          <w:color w:val="auto"/>
          <w:sz w:val="84"/>
        </w:rPr>
      </w:pPr>
      <w:bookmarkStart w:id="74" w:name="_GoBack"/>
      <w:bookmarkEnd w:id="74"/>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7"/>
        <w:ind w:firstLine="0"/>
        <w:jc w:val="center"/>
        <w:rPr>
          <w:rFonts w:eastAsia="黑体"/>
          <w:b/>
          <w:bCs/>
          <w:color w:val="auto"/>
          <w:sz w:val="84"/>
        </w:rPr>
      </w:pPr>
    </w:p>
    <w:p w14:paraId="63EFD68C">
      <w:pPr>
        <w:pStyle w:val="37"/>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195391B2">
      <w:pPr>
        <w:pStyle w:val="37"/>
        <w:ind w:firstLine="2401" w:firstLineChars="750"/>
        <w:rPr>
          <w:rFonts w:ascii="微软雅黑" w:hAnsi="微软雅黑" w:eastAsia="微软雅黑" w:cs="微软雅黑"/>
          <w:b/>
          <w:bCs/>
          <w:color w:val="auto"/>
          <w:sz w:val="32"/>
        </w:rPr>
      </w:pPr>
    </w:p>
    <w:p w14:paraId="68D87A57">
      <w:pPr>
        <w:pStyle w:val="37"/>
        <w:rPr>
          <w:rFonts w:ascii="微软雅黑" w:hAnsi="微软雅黑" w:eastAsia="微软雅黑" w:cs="微软雅黑"/>
          <w:b/>
          <w:bCs/>
          <w:color w:val="auto"/>
          <w:sz w:val="32"/>
        </w:rPr>
      </w:pPr>
    </w:p>
    <w:p w14:paraId="5CB3230A">
      <w:pPr>
        <w:pStyle w:val="37"/>
        <w:rPr>
          <w:rFonts w:hint="eastAsia" w:ascii="微软雅黑" w:hAnsi="微软雅黑" w:eastAsia="微软雅黑" w:cs="微软雅黑"/>
          <w:b/>
          <w:bCs/>
          <w:color w:val="auto"/>
          <w:sz w:val="13"/>
          <w:szCs w:val="10"/>
          <w:u w:val="none"/>
          <w:lang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none"/>
        </w:rPr>
        <w:t>南京医科大学离心机和定制转子采购项目</w:t>
      </w:r>
      <w:r>
        <w:rPr>
          <w:rFonts w:hint="eastAsia" w:ascii="微软雅黑" w:hAnsi="微软雅黑" w:eastAsia="微软雅黑" w:cs="微软雅黑"/>
          <w:b/>
          <w:bCs/>
          <w:color w:val="auto"/>
          <w:sz w:val="32"/>
          <w:u w:val="none"/>
          <w:lang w:eastAsia="zh-CN"/>
        </w:rPr>
        <w:t>（</w:t>
      </w:r>
      <w:r>
        <w:rPr>
          <w:rFonts w:hint="eastAsia" w:ascii="微软雅黑" w:hAnsi="微软雅黑" w:eastAsia="微软雅黑" w:cs="微软雅黑"/>
          <w:b/>
          <w:bCs/>
          <w:color w:val="auto"/>
          <w:sz w:val="32"/>
          <w:u w:val="none"/>
          <w:lang w:val="en-US" w:eastAsia="zh-CN"/>
        </w:rPr>
        <w:t>二次</w:t>
      </w:r>
      <w:r>
        <w:rPr>
          <w:rFonts w:hint="eastAsia" w:ascii="微软雅黑" w:hAnsi="微软雅黑" w:eastAsia="微软雅黑" w:cs="微软雅黑"/>
          <w:b/>
          <w:bCs/>
          <w:color w:val="auto"/>
          <w:sz w:val="32"/>
          <w:u w:val="none"/>
          <w:lang w:eastAsia="zh-CN"/>
        </w:rPr>
        <w:t>）</w:t>
      </w:r>
    </w:p>
    <w:p w14:paraId="0ED84079">
      <w:pPr>
        <w:pStyle w:val="37"/>
        <w:ind w:firstLine="0"/>
        <w:rPr>
          <w:rFonts w:hint="eastAsia" w:ascii="微软雅黑" w:hAnsi="微软雅黑" w:eastAsia="微软雅黑" w:cs="微软雅黑"/>
          <w:b/>
          <w:bCs/>
          <w:color w:val="auto"/>
          <w:sz w:val="32"/>
          <w:u w:val="none"/>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项目编号：NJMUZB30120260495</w:t>
      </w:r>
    </w:p>
    <w:p w14:paraId="3839CB86">
      <w:pPr>
        <w:pStyle w:val="37"/>
        <w:spacing w:before="0" w:after="0"/>
        <w:ind w:firstLine="0"/>
        <w:rPr>
          <w:rFonts w:ascii="宋体" w:hAnsi="宋体"/>
          <w:color w:val="auto"/>
        </w:rPr>
      </w:pPr>
    </w:p>
    <w:p w14:paraId="52DCF77A">
      <w:pPr>
        <w:pStyle w:val="37"/>
        <w:spacing w:before="0" w:after="0"/>
        <w:ind w:firstLine="0"/>
        <w:rPr>
          <w:rFonts w:ascii="宋体" w:hAnsi="宋体"/>
          <w:color w:val="auto"/>
        </w:rPr>
      </w:pPr>
    </w:p>
    <w:p w14:paraId="3501B9D6">
      <w:pPr>
        <w:pStyle w:val="37"/>
        <w:spacing w:before="0" w:after="0"/>
        <w:ind w:firstLine="0"/>
        <w:rPr>
          <w:rFonts w:ascii="宋体" w:hAnsi="宋体"/>
          <w:color w:val="auto"/>
        </w:rPr>
      </w:pPr>
    </w:p>
    <w:p w14:paraId="556E0E8C">
      <w:pPr>
        <w:pStyle w:val="37"/>
        <w:spacing w:before="0" w:after="0"/>
        <w:ind w:firstLine="0"/>
        <w:rPr>
          <w:rFonts w:ascii="宋体" w:hAnsi="宋体"/>
          <w:color w:val="auto"/>
        </w:rPr>
      </w:pPr>
    </w:p>
    <w:p w14:paraId="53E82F40">
      <w:pPr>
        <w:pStyle w:val="37"/>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lang w:val="en-US" w:eastAsia="zh-CN"/>
        </w:rPr>
        <w:t>2026</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4</w:t>
      </w:r>
      <w:r>
        <w:rPr>
          <w:rFonts w:hint="eastAsia" w:ascii="微软雅黑" w:hAnsi="微软雅黑" w:eastAsia="微软雅黑" w:cs="微软雅黑"/>
          <w:b/>
          <w:bCs/>
          <w:color w:val="auto"/>
          <w:sz w:val="32"/>
        </w:rPr>
        <w:t>月</w:t>
      </w:r>
    </w:p>
    <w:p w14:paraId="2912230E">
      <w:pPr>
        <w:pStyle w:val="37"/>
        <w:ind w:firstLine="0"/>
        <w:jc w:val="center"/>
        <w:rPr>
          <w:rFonts w:ascii="微软雅黑" w:hAnsi="微软雅黑" w:eastAsia="微软雅黑" w:cs="微软雅黑"/>
          <w:b/>
          <w:bCs/>
          <w:color w:val="auto"/>
          <w:sz w:val="32"/>
        </w:rPr>
      </w:pPr>
    </w:p>
    <w:p w14:paraId="373B29BA">
      <w:pPr>
        <w:pStyle w:val="37"/>
        <w:ind w:firstLine="0"/>
        <w:jc w:val="center"/>
        <w:rPr>
          <w:rFonts w:eastAsia="黑体"/>
          <w:b/>
          <w:bCs/>
          <w:color w:val="auto"/>
          <w:sz w:val="32"/>
        </w:rPr>
      </w:pPr>
      <w:bookmarkStart w:id="0" w:name="_Toc517190880"/>
      <w:bookmarkStart w:id="1" w:name="_Toc120614210"/>
      <w:bookmarkStart w:id="2" w:name="_Toc523127445"/>
      <w:bookmarkStart w:id="3" w:name="_Toc479757206"/>
      <w:bookmarkStart w:id="4" w:name="_Toc513029200"/>
      <w:bookmarkStart w:id="5" w:name="_Toc16938516"/>
      <w:bookmarkStart w:id="6" w:name="_Toc20823272"/>
      <w:r>
        <w:rPr>
          <w:rFonts w:hint="eastAsia" w:ascii="黑体" w:hAnsi="黑体" w:eastAsia="黑体"/>
          <w:b/>
          <w:color w:val="auto"/>
          <w:sz w:val="44"/>
          <w:szCs w:val="28"/>
        </w:rPr>
        <w:t>目  录</w:t>
      </w:r>
      <w:bookmarkEnd w:id="0"/>
    </w:p>
    <w:p w14:paraId="56EF5C13">
      <w:pPr>
        <w:pStyle w:val="19"/>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B49F3B">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57A9203">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3D4B3B">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3454669">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14B737">
      <w:pPr>
        <w:pStyle w:val="19"/>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D15E3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75C7054">
      <w:pPr>
        <w:spacing w:line="480" w:lineRule="auto"/>
        <w:rPr>
          <w:rFonts w:ascii="仿宋_GB2312" w:hAnsi="Arial" w:eastAsia="仿宋_GB2312"/>
          <w:b/>
          <w:color w:val="auto"/>
          <w:sz w:val="28"/>
        </w:rPr>
      </w:pPr>
    </w:p>
    <w:p w14:paraId="493884FA">
      <w:pPr>
        <w:rPr>
          <w:color w:val="auto"/>
        </w:rPr>
      </w:pPr>
    </w:p>
    <w:p w14:paraId="32106C61">
      <w:pPr>
        <w:rPr>
          <w:color w:val="auto"/>
        </w:rPr>
      </w:pPr>
    </w:p>
    <w:p w14:paraId="1CF28F61">
      <w:pPr>
        <w:rPr>
          <w:color w:val="auto"/>
        </w:rPr>
      </w:pPr>
    </w:p>
    <w:p w14:paraId="3BA34F6F">
      <w:pPr>
        <w:rPr>
          <w:color w:val="auto"/>
        </w:rPr>
      </w:pPr>
    </w:p>
    <w:p w14:paraId="6907D782">
      <w:pPr>
        <w:rPr>
          <w:color w:val="auto"/>
        </w:rPr>
      </w:pPr>
    </w:p>
    <w:p w14:paraId="4AB96301">
      <w:pPr>
        <w:rPr>
          <w:color w:val="auto"/>
        </w:rPr>
      </w:pPr>
    </w:p>
    <w:p w14:paraId="5D1AC22D">
      <w:pPr>
        <w:rPr>
          <w:color w:val="auto"/>
        </w:rPr>
      </w:pPr>
    </w:p>
    <w:p w14:paraId="1FAB1820">
      <w:pPr>
        <w:rPr>
          <w:color w:val="auto"/>
        </w:rPr>
      </w:pPr>
    </w:p>
    <w:p w14:paraId="5238D741">
      <w:pPr>
        <w:rPr>
          <w:color w:val="auto"/>
        </w:rPr>
      </w:pPr>
    </w:p>
    <w:p w14:paraId="1B1BB4C4">
      <w:pPr>
        <w:rPr>
          <w:color w:val="auto"/>
        </w:rPr>
      </w:pPr>
    </w:p>
    <w:p w14:paraId="763FFDFC">
      <w:pPr>
        <w:rPr>
          <w:color w:val="auto"/>
        </w:rPr>
      </w:pPr>
    </w:p>
    <w:p w14:paraId="0C961414">
      <w:pPr>
        <w:rPr>
          <w:color w:val="auto"/>
        </w:rPr>
      </w:pPr>
    </w:p>
    <w:p w14:paraId="794F439A">
      <w:pPr>
        <w:rPr>
          <w:color w:val="auto"/>
        </w:rPr>
      </w:pPr>
    </w:p>
    <w:p w14:paraId="3A1A9409">
      <w:pPr>
        <w:rPr>
          <w:color w:val="auto"/>
        </w:rPr>
      </w:pPr>
    </w:p>
    <w:p w14:paraId="60AD2BC0">
      <w:pPr>
        <w:rPr>
          <w:color w:val="auto"/>
        </w:rPr>
      </w:pPr>
    </w:p>
    <w:p w14:paraId="5B91D016">
      <w:pPr>
        <w:rPr>
          <w:color w:val="auto"/>
        </w:rPr>
      </w:pPr>
    </w:p>
    <w:bookmarkEnd w:id="1"/>
    <w:p w14:paraId="1707DAC6">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1B1234B">
      <w:pPr>
        <w:rPr>
          <w:color w:val="auto"/>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rPr>
      </w:pPr>
      <w:bookmarkStart w:id="8" w:name="_Toc479757207"/>
      <w:bookmarkStart w:id="9" w:name="_Toc16938558"/>
      <w:bookmarkStart w:id="10" w:name="OLE_LINK1"/>
      <w:bookmarkStart w:id="11" w:name="_Toc20823314"/>
      <w:bookmarkStart w:id="12" w:name="OLE_LINK2"/>
      <w:bookmarkStart w:id="13" w:name="_Toc120614211"/>
      <w:bookmarkStart w:id="14" w:name="_Toc444669970"/>
      <w:bookmarkStart w:id="15" w:name="_Toc120614221"/>
      <w:bookmarkStart w:id="16" w:name="_Toc51302924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离心机和定制转子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1.1项目名称：南京医科大学离心机和定制转子采购项目</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1.2项目编号：NJMUZB30120260495</w:t>
      </w:r>
    </w:p>
    <w:p w14:paraId="17681C1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柒万元 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70000.00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 xml:space="preserve">  </w:t>
      </w:r>
    </w:p>
    <w:p w14:paraId="1009B65C">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u w:val="single"/>
          <w:lang w:val="en-US" w:eastAsia="zh-CN"/>
        </w:rPr>
        <w:t>7万元</w:t>
      </w:r>
      <w:r>
        <w:rPr>
          <w:rFonts w:hint="eastAsia" w:ascii="宋体" w:hAnsi="宋体" w:eastAsia="宋体" w:cs="宋体"/>
          <w:color w:val="auto"/>
          <w:sz w:val="24"/>
          <w:szCs w:val="24"/>
        </w:rPr>
        <w:t>，投标报价超过最高限价的为无效投标。</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4072B6A2">
      <w:pPr>
        <w:spacing w:before="120" w:beforeLines="50" w:after="120" w:afterLines="50" w:line="360" w:lineRule="auto"/>
        <w:ind w:firstLine="480" w:firstLineChars="200"/>
        <w:rPr>
          <w:rFonts w:hint="eastAsia" w:ascii="宋体" w:hAnsi="宋体" w:eastAsia="宋体" w:cs="Times New Roman"/>
          <w:color w:val="auto"/>
          <w:sz w:val="24"/>
          <w14:ligatures w14:val="none"/>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Times New Roman"/>
          <w:color w:val="auto"/>
          <w:sz w:val="24"/>
          <w14:ligatures w14:val="none"/>
        </w:rPr>
        <w:t>南京医科大学为满足实验研究和教学开展，拟采购</w:t>
      </w:r>
      <w:r>
        <w:rPr>
          <w:rFonts w:hint="eastAsia" w:ascii="宋体" w:hAnsi="宋体" w:eastAsia="宋体" w:cs="宋体"/>
          <w:color w:val="auto"/>
          <w:sz w:val="24"/>
          <w:szCs w:val="24"/>
          <w:u w:val="single"/>
        </w:rPr>
        <w:t>离心机和定制转子</w:t>
      </w:r>
      <w:r>
        <w:rPr>
          <w:rFonts w:hint="eastAsia" w:ascii="宋体" w:hAnsi="宋体" w:eastAsia="宋体" w:cs="Times New Roman"/>
          <w:color w:val="auto"/>
          <w:sz w:val="24"/>
          <w14:ligatures w14:val="none"/>
        </w:rPr>
        <w:t>。</w:t>
      </w:r>
    </w:p>
    <w:p w14:paraId="7A21DBEA">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34AA743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9955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b/>
          <w:bCs/>
          <w:color w:val="auto"/>
          <w:sz w:val="24"/>
          <w:szCs w:val="24"/>
          <w:lang w:val="en-US" w:eastAsia="zh-CN"/>
        </w:rPr>
        <w:t>明文件</w:t>
      </w:r>
      <w:r>
        <w:rPr>
          <w:rFonts w:hint="eastAsia" w:ascii="宋体" w:hAnsi="宋体" w:eastAsia="宋体" w:cs="宋体"/>
          <w:b/>
          <w:bCs/>
          <w:color w:val="auto"/>
          <w:sz w:val="24"/>
          <w:szCs w:val="24"/>
        </w:rPr>
        <w:t>。</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w:t>
      </w:r>
    </w:p>
    <w:p w14:paraId="0D78B1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w:t>
      </w:r>
      <w:r>
        <w:rPr>
          <w:rFonts w:hint="eastAsia" w:ascii="宋体" w:hAnsi="宋体" w:eastAsia="宋体" w:cs="宋体"/>
          <w:b/>
          <w:bCs/>
          <w:color w:val="auto"/>
          <w:sz w:val="24"/>
          <w:szCs w:val="24"/>
          <w:lang w:val="en-US" w:eastAsia="zh-CN"/>
        </w:rPr>
        <w:t>经事务所审计出具的正式</w:t>
      </w:r>
      <w:r>
        <w:rPr>
          <w:rFonts w:hint="eastAsia" w:ascii="宋体" w:hAnsi="宋体" w:eastAsia="宋体" w:cs="宋体"/>
          <w:b/>
          <w:bCs/>
          <w:color w:val="auto"/>
          <w:sz w:val="24"/>
          <w:szCs w:val="24"/>
        </w:rPr>
        <w:t>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或招标截止时间前</w:t>
      </w:r>
      <w:r>
        <w:rPr>
          <w:rFonts w:hint="eastAsia" w:ascii="宋体" w:hAnsi="宋体" w:eastAsia="宋体" w:cs="宋体"/>
          <w:color w:val="auto"/>
          <w:sz w:val="24"/>
          <w:szCs w:val="24"/>
          <w:lang w:val="en-US" w:eastAsia="zh-CN"/>
        </w:rPr>
        <w:t>六个月内</w:t>
      </w:r>
      <w:r>
        <w:rPr>
          <w:rFonts w:hint="eastAsia" w:ascii="宋体" w:hAnsi="宋体" w:eastAsia="宋体" w:cs="宋体"/>
          <w:b/>
          <w:bCs/>
          <w:color w:val="auto"/>
          <w:sz w:val="24"/>
          <w:szCs w:val="24"/>
        </w:rPr>
        <w:t>任一月</w:t>
      </w:r>
      <w:r>
        <w:rPr>
          <w:rFonts w:hint="eastAsia" w:ascii="宋体" w:hAnsi="宋体" w:eastAsia="宋体" w:cs="宋体"/>
          <w:b/>
          <w:bCs/>
          <w:color w:val="auto"/>
          <w:sz w:val="24"/>
          <w:szCs w:val="24"/>
          <w:lang w:val="en-US" w:eastAsia="zh-CN"/>
        </w:rPr>
        <w:t>/季度/半年</w:t>
      </w:r>
      <w:r>
        <w:rPr>
          <w:rFonts w:hint="eastAsia" w:ascii="宋体" w:hAnsi="宋体" w:eastAsia="宋体" w:cs="宋体"/>
          <w:b/>
          <w:bCs/>
          <w:color w:val="auto"/>
          <w:sz w:val="24"/>
          <w:szCs w:val="24"/>
        </w:rPr>
        <w:t>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E104200">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w:t>
      </w:r>
      <w:r>
        <w:rPr>
          <w:rFonts w:hint="eastAsia" w:ascii="宋体" w:hAnsi="宋体" w:eastAsia="宋体" w:cs="宋体"/>
          <w:color w:val="auto"/>
          <w:sz w:val="24"/>
          <w:szCs w:val="24"/>
          <w:lang w:val="en-US" w:eastAsia="zh-CN"/>
        </w:rPr>
        <w:t>印花税</w:t>
      </w:r>
      <w:r>
        <w:rPr>
          <w:rFonts w:hint="eastAsia" w:ascii="宋体" w:hAnsi="宋体" w:eastAsia="宋体" w:cs="宋体"/>
          <w:color w:val="auto"/>
          <w:sz w:val="24"/>
          <w:szCs w:val="24"/>
        </w:rPr>
        <w:t>或企业所得税的</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凭据；</w:t>
      </w:r>
    </w:p>
    <w:p w14:paraId="29BFC4B0">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有依法</w:t>
      </w:r>
      <w:r>
        <w:rPr>
          <w:rFonts w:hint="eastAsia" w:ascii="宋体" w:hAnsi="宋体" w:eastAsia="宋体" w:cs="宋体"/>
          <w:b/>
          <w:bCs/>
          <w:color w:val="auto"/>
          <w:sz w:val="24"/>
          <w:szCs w:val="24"/>
        </w:rPr>
        <w:t>缴纳社会保障资金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5FA783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）法律、行政法规规定的其他条件。</w:t>
      </w:r>
    </w:p>
    <w:p w14:paraId="5FE5AFD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3.2本项目的特定资格要求：无</w:t>
      </w:r>
    </w:p>
    <w:p w14:paraId="336EA0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B678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02068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（复印件无效），需单独密封在信封中，在投标截止时间前与投标文件分别递交，否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221357B2">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 xml:space="preserve">韩老师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025-86868317</w:t>
      </w:r>
    </w:p>
    <w:p w14:paraId="718375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联系地址：南京江宁龙眠大道101号                  </w:t>
      </w:r>
    </w:p>
    <w:p w14:paraId="708A818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1D6EBE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携带有效身份证原件刷证入校</w:t>
      </w:r>
      <w:r>
        <w:rPr>
          <w:rFonts w:hint="eastAsia" w:ascii="宋体" w:hAnsi="宋体" w:eastAsia="宋体" w:cs="宋体"/>
          <w:color w:val="auto"/>
          <w:sz w:val="24"/>
          <w:szCs w:val="24"/>
        </w:rPr>
        <w:t>。具体办理流程如下：</w:t>
      </w:r>
    </w:p>
    <w:p w14:paraId="322DDE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关注“智慧南医”公众号，进入系统，选择“综合服务”——“</w:t>
      </w:r>
      <w:r>
        <w:rPr>
          <w:rFonts w:hint="eastAsia" w:ascii="宋体" w:hAnsi="宋体" w:eastAsia="宋体" w:cs="宋体"/>
          <w:color w:val="auto"/>
          <w:sz w:val="24"/>
          <w:szCs w:val="24"/>
          <w:lang w:val="en-US" w:eastAsia="zh-CN"/>
        </w:rPr>
        <w:t>访客系统</w:t>
      </w:r>
      <w:r>
        <w:rPr>
          <w:rFonts w:hint="eastAsia" w:ascii="宋体" w:hAnsi="宋体" w:eastAsia="宋体" w:cs="宋体"/>
          <w:color w:val="auto"/>
          <w:sz w:val="24"/>
          <w:szCs w:val="24"/>
        </w:rPr>
        <w:t>”——填写基本信息提交审核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访问部门：资产和产业管理处，人员：陈乐，联系方式：025-86868572）</w:t>
      </w:r>
    </w:p>
    <w:p w14:paraId="185C283E">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6938518"/>
      <w:bookmarkStart w:id="19" w:name="_Toc20823274"/>
      <w:bookmarkStart w:id="20" w:name="_Toc120614213"/>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513029203"/>
      <w:bookmarkStart w:id="23" w:name="_Toc16938519"/>
      <w:bookmarkStart w:id="24" w:name="_Toc120614214"/>
      <w:bookmarkStart w:id="25" w:name="_Toc20823275"/>
      <w:r>
        <w:rPr>
          <w:rFonts w:hint="eastAsia" w:ascii="宋体" w:hAnsi="宋体" w:eastAsia="宋体" w:cs="宋体"/>
          <w:b/>
          <w:bCs/>
          <w:color w:val="auto"/>
          <w:sz w:val="24"/>
          <w:szCs w:val="24"/>
          <w:lang w:val="zh-CN"/>
        </w:rPr>
        <w:t>一、总则</w:t>
      </w:r>
    </w:p>
    <w:p w14:paraId="0446FE9F">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293645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lang w:val="zh-CN"/>
        </w:rPr>
      </w:pPr>
      <w:r>
        <w:rPr>
          <w:rFonts w:hint="eastAsia" w:ascii="宋体" w:hAnsi="宋体" w:eastAsia="宋体" w:cs="宋体"/>
          <w:bCs/>
          <w:color w:val="auto"/>
          <w:kern w:val="0"/>
          <w:sz w:val="24"/>
          <w:szCs w:val="24"/>
          <w:lang w:val="zh-CN"/>
        </w:rPr>
        <w:t>（</w:t>
      </w:r>
      <w:r>
        <w:rPr>
          <w:rFonts w:hint="eastAsia" w:ascii="宋体" w:hAnsi="宋体" w:eastAsia="宋体" w:cs="宋体"/>
          <w:bCs/>
          <w:color w:val="auto"/>
          <w:kern w:val="0"/>
          <w:sz w:val="24"/>
          <w:szCs w:val="24"/>
          <w:lang w:val="zh-CN" w:eastAsia="zh-CN"/>
        </w:rPr>
        <w:t>8</w:t>
      </w:r>
      <w:r>
        <w:rPr>
          <w:rFonts w:hint="eastAsia" w:ascii="宋体" w:hAnsi="宋体" w:eastAsia="宋体" w:cs="宋体"/>
          <w:bCs/>
          <w:color w:val="auto"/>
          <w:kern w:val="0"/>
          <w:sz w:val="24"/>
          <w:szCs w:val="24"/>
          <w:lang w:val="zh-CN"/>
        </w:rPr>
        <w:t>）</w:t>
      </w:r>
      <w:r>
        <w:rPr>
          <w:rFonts w:hint="eastAsia" w:ascii="宋体" w:hAnsi="宋体" w:eastAsia="宋体" w:cs="宋体"/>
          <w:bCs/>
          <w:i w:val="0"/>
          <w:iCs w:val="0"/>
          <w:caps w:val="0"/>
          <w:color w:val="auto"/>
          <w:spacing w:val="0"/>
          <w:kern w:val="0"/>
          <w:sz w:val="24"/>
          <w:szCs w:val="24"/>
          <w:shd w:val="clear" w:fill="auto"/>
          <w:lang w:val="zh-CN"/>
        </w:rPr>
        <w:t>强化政府采购异常低价审查</w:t>
      </w:r>
      <w:r>
        <w:rPr>
          <w:rFonts w:hint="eastAsia" w:ascii="宋体" w:hAnsi="宋体" w:eastAsia="宋体" w:cs="宋体"/>
          <w:bCs/>
          <w:i w:val="0"/>
          <w:iCs w:val="0"/>
          <w:caps w:val="0"/>
          <w:color w:val="auto"/>
          <w:spacing w:val="0"/>
          <w:kern w:val="0"/>
          <w:sz w:val="24"/>
          <w:szCs w:val="24"/>
          <w:shd w:val="clear"/>
          <w:lang w:val="zh-CN" w:eastAsia="zh-CN"/>
        </w:rPr>
        <w:t>政策</w:t>
      </w:r>
      <w:r>
        <w:rPr>
          <w:rFonts w:hint="eastAsia" w:ascii="宋体" w:hAnsi="宋体" w:eastAsia="宋体" w:cs="宋体"/>
          <w:bCs/>
          <w:color w:val="auto"/>
          <w:kern w:val="0"/>
          <w:sz w:val="24"/>
          <w:szCs w:val="24"/>
          <w:lang w:val="zh-CN"/>
        </w:rPr>
        <w:t>详见《</w:t>
      </w:r>
      <w:r>
        <w:rPr>
          <w:rFonts w:hint="eastAsia" w:ascii="宋体" w:hAnsi="宋体" w:eastAsia="宋体" w:cs="宋体"/>
          <w:b w:val="0"/>
          <w:bCs/>
          <w:i w:val="0"/>
          <w:iCs w:val="0"/>
          <w:caps w:val="0"/>
          <w:color w:val="auto"/>
          <w:spacing w:val="0"/>
          <w:kern w:val="0"/>
          <w:sz w:val="24"/>
          <w:szCs w:val="24"/>
          <w:shd w:val="clear" w:fill="auto"/>
          <w:lang w:val="zh-CN"/>
        </w:rPr>
        <w:t>关于推动解决政府采购异常低价问题相关工作的通知</w:t>
      </w:r>
      <w:r>
        <w:rPr>
          <w:rFonts w:hint="eastAsia" w:ascii="宋体" w:hAnsi="宋体" w:eastAsia="宋体" w:cs="宋体"/>
          <w:bCs/>
          <w:color w:val="auto"/>
          <w:kern w:val="0"/>
          <w:sz w:val="24"/>
          <w:szCs w:val="24"/>
          <w:lang w:val="zh-CN"/>
        </w:rPr>
        <w:t>》</w:t>
      </w:r>
      <w:r>
        <w:rPr>
          <w:rFonts w:hint="eastAsia" w:ascii="宋体" w:hAnsi="宋体" w:eastAsia="宋体" w:cs="宋体"/>
          <w:b w:val="0"/>
          <w:bCs/>
          <w:i w:val="0"/>
          <w:iCs w:val="0"/>
          <w:caps w:val="0"/>
          <w:color w:val="auto"/>
          <w:spacing w:val="0"/>
          <w:kern w:val="0"/>
          <w:sz w:val="24"/>
          <w:szCs w:val="24"/>
          <w:shd w:val="clear" w:fill="auto"/>
          <w:lang w:val="zh-CN"/>
        </w:rPr>
        <w:t>（苏财购〔2025〕62号）</w:t>
      </w:r>
      <w:r>
        <w:rPr>
          <w:rFonts w:hint="eastAsia" w:ascii="宋体" w:hAnsi="宋体" w:eastAsia="宋体" w:cs="宋体"/>
          <w:b w:val="0"/>
          <w:bCs/>
          <w:i w:val="0"/>
          <w:iCs w:val="0"/>
          <w:caps w:val="0"/>
          <w:color w:val="auto"/>
          <w:spacing w:val="0"/>
          <w:kern w:val="0"/>
          <w:sz w:val="24"/>
          <w:szCs w:val="24"/>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249A7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355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630A9AC">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D6622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19AE92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971A9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69DA7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r>
        <w:rPr>
          <w:rFonts w:hint="eastAsia" w:ascii="宋体" w:hAnsi="宋体" w:eastAsia="宋体" w:cs="宋体"/>
          <w:color w:val="auto"/>
          <w:sz w:val="24"/>
          <w:szCs w:val="24"/>
          <w:lang w:val="en-US" w:eastAsia="zh-CN"/>
        </w:rPr>
        <w:t>等相关附件</w:t>
      </w:r>
      <w:r>
        <w:rPr>
          <w:rFonts w:hint="eastAsia" w:ascii="宋体" w:hAnsi="宋体" w:eastAsia="宋体" w:cs="宋体"/>
          <w:color w:val="auto"/>
          <w:sz w:val="24"/>
          <w:szCs w:val="24"/>
        </w:rPr>
        <w:t>；</w:t>
      </w:r>
    </w:p>
    <w:p w14:paraId="539C6E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5873C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5AA0839">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0B2DD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67CB6DB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17CC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FA4A8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D97806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CB203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605B416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AAF375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EF5AC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074969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E40C4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91C6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F7D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6702001B">
      <w:pPr>
        <w:pStyle w:val="37"/>
        <w:rPr>
          <w:rFonts w:ascii="宋体" w:hAnsi="宋体" w:cs="宋体"/>
          <w:b/>
          <w:color w:val="auto"/>
        </w:rPr>
      </w:pPr>
      <w:bookmarkStart w:id="34" w:name="_Toc20823309"/>
      <w:bookmarkStart w:id="35" w:name="_Toc16938553"/>
      <w:bookmarkStart w:id="36" w:name="_Toc513029237"/>
      <w:r>
        <w:rPr>
          <w:rFonts w:hint="eastAsia" w:ascii="宋体" w:hAnsi="宋体" w:cs="宋体"/>
          <w:b/>
          <w:color w:val="auto"/>
        </w:rPr>
        <w:t>21、样品</w:t>
      </w:r>
    </w:p>
    <w:p w14:paraId="1CC80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21FF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7"/>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1687997">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2C786E8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0CE6A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367153A">
      <w:pPr>
        <w:pStyle w:val="37"/>
        <w:rPr>
          <w:rFonts w:ascii="宋体" w:hAnsi="宋体" w:cs="宋体"/>
          <w:color w:val="auto"/>
          <w:lang w:val="zh-CN"/>
        </w:rPr>
      </w:pPr>
    </w:p>
    <w:p w14:paraId="23996C5A">
      <w:pPr>
        <w:pStyle w:val="37"/>
        <w:rPr>
          <w:rFonts w:ascii="宋体" w:hAnsi="宋体" w:cs="宋体"/>
          <w:color w:val="auto"/>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2F7FA7D">
      <w:pPr>
        <w:rPr>
          <w:color w:val="auto"/>
        </w:rPr>
      </w:pPr>
    </w:p>
    <w:p w14:paraId="7DE6BFC6">
      <w:pPr>
        <w:pStyle w:val="43"/>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452"/>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vAlign w:val="center"/>
          </w:tcPr>
          <w:p w14:paraId="3A0B4CE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52" w:type="dxa"/>
            <w:vAlign w:val="center"/>
          </w:tcPr>
          <w:p w14:paraId="5F296095">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7B7137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4F389F1B">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52D41BB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541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6" w:type="dxa"/>
            <w:vAlign w:val="center"/>
          </w:tcPr>
          <w:p w14:paraId="2C3DA55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452" w:type="dxa"/>
            <w:vAlign w:val="center"/>
          </w:tcPr>
          <w:p w14:paraId="4243B80A">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离心机及定制转子</w:t>
            </w:r>
          </w:p>
        </w:tc>
        <w:tc>
          <w:tcPr>
            <w:tcW w:w="1704" w:type="dxa"/>
            <w:vAlign w:val="center"/>
          </w:tcPr>
          <w:p w14:paraId="71471CE1">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5" w:type="dxa"/>
            <w:vAlign w:val="center"/>
          </w:tcPr>
          <w:p w14:paraId="17CBC03F">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center"/>
          </w:tcPr>
          <w:p w14:paraId="218A95E7">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70000元</w:t>
            </w:r>
          </w:p>
        </w:tc>
      </w:tr>
    </w:tbl>
    <w:p w14:paraId="17E2A2DF">
      <w:pPr>
        <w:pStyle w:val="43"/>
        <w:spacing w:line="360" w:lineRule="auto"/>
        <w:ind w:left="0" w:leftChars="0" w:firstLine="0" w:firstLineChars="0"/>
        <w:rPr>
          <w:rFonts w:ascii="宋体" w:hAnsi="宋体" w:eastAsia="宋体" w:cs="宋体"/>
          <w:b/>
          <w:bCs/>
          <w:color w:val="auto"/>
          <w:sz w:val="24"/>
          <w:szCs w:val="24"/>
        </w:rPr>
      </w:pPr>
    </w:p>
    <w:p w14:paraId="21F442C3">
      <w:pPr>
        <w:pStyle w:val="43"/>
        <w:numPr>
          <w:ilvl w:val="0"/>
          <w:numId w:val="3"/>
        </w:numPr>
        <w:spacing w:line="360" w:lineRule="auto"/>
        <w:ind w:firstLine="482"/>
        <w:rPr>
          <w:rFonts w:ascii="宋体" w:hAnsi="宋体" w:eastAsia="宋体" w:cs="宋体"/>
          <w:b/>
          <w:bCs/>
          <w:color w:val="auto"/>
          <w:sz w:val="24"/>
          <w:szCs w:val="24"/>
        </w:rPr>
      </w:pPr>
      <w:bookmarkStart w:id="42" w:name="_Toc8837"/>
      <w:r>
        <w:rPr>
          <w:rFonts w:hint="eastAsia" w:ascii="宋体" w:hAnsi="宋体" w:eastAsia="宋体" w:cs="宋体"/>
          <w:b/>
          <w:bCs/>
          <w:color w:val="auto"/>
          <w:sz w:val="24"/>
          <w:szCs w:val="24"/>
        </w:rPr>
        <w:t>技术要求（★项需提供相关证明材料并加盖投标单位公章包括但不限于明确说明该技术内容的公开发行的产品彩页或产品说明书或第三方检测机构的检测报告等，自拟无效）。</w:t>
      </w:r>
    </w:p>
    <w:p w14:paraId="45211E1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bookmarkStart w:id="43" w:name="_Toc9546"/>
      <w:bookmarkStart w:id="44" w:name="_Toc13108"/>
      <w:r>
        <w:rPr>
          <w:rFonts w:hint="eastAsia" w:ascii="宋体" w:hAnsi="宋体" w:eastAsia="宋体" w:cs="宋体"/>
          <w:color w:val="auto"/>
          <w:kern w:val="2"/>
          <w:sz w:val="24"/>
          <w:szCs w:val="24"/>
          <w:lang w:val="en-US" w:eastAsia="zh-CN" w:bidi="ar-SA"/>
        </w:rPr>
        <w:t>★1. 最高转速:16000 rpm/min</w:t>
      </w:r>
    </w:p>
    <w:p w14:paraId="4605453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最大相对离心力:27375</w:t>
      </w:r>
      <w:r>
        <w:rPr>
          <w:rFonts w:hint="default" w:ascii="Arial" w:hAnsi="Arial" w:eastAsia="宋体" w:cs="Arial"/>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 g</w:t>
      </w:r>
    </w:p>
    <w:p w14:paraId="65F74F9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 最大容量:4</w:t>
      </w:r>
      <w:r>
        <w:rPr>
          <w:rFonts w:hint="default" w:ascii="Arial" w:hAnsi="Arial" w:eastAsia="宋体" w:cs="Arial"/>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1000 ml</w:t>
      </w:r>
    </w:p>
    <w:p w14:paraId="0F04895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 整机外形尺寸高度≤450mm</w:t>
      </w:r>
    </w:p>
    <w:p w14:paraId="3EF3200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整机净重≤150KG</w:t>
      </w:r>
    </w:p>
    <w:p w14:paraId="61F7B8D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 定时范围:1s～99h59min59s</w:t>
      </w:r>
    </w:p>
    <w:p w14:paraId="2CD40A1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 温度设置范围：-20℃～40℃</w:t>
      </w:r>
    </w:p>
    <w:p w14:paraId="1FC79A5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 温度精度: ±1.0℃</w:t>
      </w:r>
    </w:p>
    <w:p w14:paraId="5DBF61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 转速精度：±10r/min</w:t>
      </w:r>
    </w:p>
    <w:p w14:paraId="2EBC31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 转子自动识别:有</w:t>
      </w:r>
    </w:p>
    <w:p w14:paraId="0E73D5D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 超大存储空间，支持存储用户数量：001-999</w:t>
      </w:r>
    </w:p>
    <w:p w14:paraId="7C4CC77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 管理员-操作员-访客,三级权限管理可设置</w:t>
      </w:r>
    </w:p>
    <w:p w14:paraId="104368F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 7寸高清触摸显示大屏+按键双操作，同屏显示离心力、转速、时间</w:t>
      </w:r>
    </w:p>
    <w:p w14:paraId="0ABC49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 整机噪声: ≤ 65dB（A）</w:t>
      </w:r>
    </w:p>
    <w:p w14:paraId="4ED3000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 总功率: ≤2500W</w:t>
      </w:r>
    </w:p>
    <w:p w14:paraId="3DDE16B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 操作界面可一键调用预设的自定义程序,≥5组</w:t>
      </w:r>
    </w:p>
    <w:p w14:paraId="2DA6C4F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 机器附带二维码操作视频，可反复扫码观看</w:t>
      </w:r>
    </w:p>
    <w:p w14:paraId="235A172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 电动双门锁，可以选择是否在离心运行结束后自动开启腔门，有离心结束时声音提醒功能</w:t>
      </w:r>
    </w:p>
    <w:p w14:paraId="170A94B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 操作面板按键带瞬时离心功能,长按启动/瞬时键，可实现瞬时离心</w:t>
      </w:r>
    </w:p>
    <w:p w14:paraId="4CEE6C3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 界面支持中英文选择</w:t>
      </w:r>
    </w:p>
    <w:p w14:paraId="4153B44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 动态压缩机控制和ECO自动待机功能</w:t>
      </w:r>
    </w:p>
    <w:p w14:paraId="4499F77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 可设定启动计时/到达转数计时两种模式,可梯度离心</w:t>
      </w:r>
    </w:p>
    <w:p w14:paraId="433422F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 采用灵敏度超高的电磁感应门保、双电子门锁扣设计，设有门盖保护、超速、超温、不平衡等多重预警保护功能，确保运行安全</w:t>
      </w:r>
    </w:p>
    <w:p w14:paraId="3AD2EDD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 机身采用三层优质全钢结构保护，离心腔316不锈钢镜面工艺</w:t>
      </w:r>
    </w:p>
    <w:p w14:paraId="47EB0A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 机身正面</w:t>
      </w:r>
      <w:r>
        <w:rPr>
          <w:rFonts w:hint="eastAsia" w:ascii="宋体" w:hAnsi="宋体" w:eastAsia="宋体" w:cs="宋体"/>
          <w:color w:val="auto"/>
          <w:kern w:val="2"/>
          <w:szCs w:val="24"/>
          <w:lang w:bidi="ar-SA"/>
        </w:rPr>
        <w:t>附有</w:t>
      </w:r>
      <w:r>
        <w:rPr>
          <w:rFonts w:hint="eastAsia" w:ascii="宋体" w:hAnsi="宋体" w:eastAsia="宋体" w:cs="宋体"/>
          <w:color w:val="auto"/>
          <w:kern w:val="2"/>
          <w:sz w:val="24"/>
          <w:szCs w:val="24"/>
          <w:lang w:val="en-US" w:eastAsia="zh-CN" w:bidi="ar-SA"/>
        </w:rPr>
        <w:t>操作SOP指导图，让实验人员使用仪器更简单，更标准</w:t>
      </w:r>
    </w:p>
    <w:p w14:paraId="1502B4F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 转子可</w:t>
      </w:r>
      <w:r>
        <w:rPr>
          <w:rFonts w:hint="eastAsia" w:ascii="宋体" w:hAnsi="宋体" w:eastAsia="宋体" w:cs="宋体"/>
          <w:color w:val="auto"/>
          <w:kern w:val="2"/>
          <w:szCs w:val="24"/>
          <w:lang w:bidi="ar-SA"/>
        </w:rPr>
        <w:t>121℃、134℃高温灭菌，转子经过气密性认证</w:t>
      </w:r>
      <w:r>
        <w:rPr>
          <w:rFonts w:hint="eastAsia" w:ascii="宋体" w:hAnsi="宋体" w:eastAsia="宋体" w:cs="宋体"/>
          <w:color w:val="auto"/>
          <w:kern w:val="2"/>
          <w:szCs w:val="24"/>
          <w:lang w:eastAsia="zh-CN" w:bidi="ar-SA"/>
        </w:rPr>
        <w:t>（</w:t>
      </w:r>
      <w:r>
        <w:rPr>
          <w:rFonts w:hint="eastAsia" w:ascii="宋体" w:hAnsi="宋体" w:eastAsia="宋体" w:cs="宋体"/>
          <w:color w:val="auto"/>
          <w:kern w:val="2"/>
          <w:szCs w:val="24"/>
          <w:lang w:val="en-US" w:eastAsia="zh-CN" w:bidi="ar-SA"/>
        </w:rPr>
        <w:t>提供相关证书</w:t>
      </w:r>
      <w:r>
        <w:rPr>
          <w:rFonts w:hint="eastAsia" w:ascii="宋体" w:hAnsi="宋体" w:eastAsia="宋体" w:cs="宋体"/>
          <w:color w:val="auto"/>
          <w:kern w:val="2"/>
          <w:szCs w:val="24"/>
          <w:lang w:eastAsia="zh-CN" w:bidi="ar-SA"/>
        </w:rPr>
        <w:t>）</w:t>
      </w:r>
    </w:p>
    <w:p w14:paraId="2B4F58F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27. </w:t>
      </w:r>
      <w:r>
        <w:rPr>
          <w:rFonts w:hint="eastAsia" w:ascii="宋体" w:hAnsi="宋体" w:eastAsia="宋体" w:cs="宋体"/>
          <w:color w:val="auto"/>
          <w:kern w:val="2"/>
          <w:szCs w:val="24"/>
          <w:lang w:bidi="ar-SA"/>
        </w:rPr>
        <w:t>10档加速，10档减速，可根据样本属性不同选择设置，保证样品更佳的分离效果</w:t>
      </w:r>
    </w:p>
    <w:p w14:paraId="1DA7216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 通过ISO9001:2015质量管理体系认证证书</w:t>
      </w:r>
    </w:p>
    <w:p w14:paraId="4E91A7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 通过ISO13485:2016组织管理体系认证证书</w:t>
      </w:r>
    </w:p>
    <w:p w14:paraId="44298A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30. </w:t>
      </w:r>
      <w:r>
        <w:rPr>
          <w:rFonts w:hint="eastAsia" w:ascii="宋体" w:hAnsi="宋体" w:eastAsia="宋体" w:cs="宋体"/>
          <w:color w:val="auto"/>
          <w:kern w:val="2"/>
          <w:szCs w:val="24"/>
          <w:lang w:bidi="ar-SA"/>
        </w:rPr>
        <w:t>开盖抗阻尼功能，门盖开盖丝滑缓冲设计，避免开盖过程中的震荡对样品产生影响</w:t>
      </w:r>
    </w:p>
    <w:p w14:paraId="3B7E96E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水平转子体尺寸要求：</w:t>
      </w:r>
      <w:r>
        <w:rPr>
          <w:rFonts w:hint="eastAsia" w:ascii="宋体" w:hAnsi="宋体" w:eastAsia="宋体" w:cs="宋体"/>
          <w:color w:val="auto"/>
          <w:kern w:val="2"/>
          <w:szCs w:val="24"/>
          <w:lang w:bidi="ar-SA"/>
        </w:rPr>
        <w:t>Φ≥379mm，</w:t>
      </w:r>
      <w:r>
        <w:rPr>
          <w:rFonts w:hint="eastAsia" w:ascii="宋体" w:hAnsi="宋体" w:eastAsia="宋体" w:cs="宋体"/>
          <w:color w:val="auto"/>
          <w:kern w:val="2"/>
          <w:sz w:val="24"/>
          <w:szCs w:val="24"/>
          <w:lang w:val="en-US" w:eastAsia="zh-CN" w:bidi="ar-SA"/>
        </w:rPr>
        <w:t>满足吊篮及定制适配器及样品(4个96深孔过滤板和4个96深孔接收板)同时放置时吊篮能正常处于水平状态</w:t>
      </w:r>
    </w:p>
    <w:p w14:paraId="579B19A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 吊篮尺寸要求：</w:t>
      </w:r>
      <w:r>
        <w:rPr>
          <w:rFonts w:hint="eastAsia" w:ascii="宋体" w:hAnsi="宋体" w:eastAsia="宋体" w:cs="宋体"/>
          <w:color w:val="auto"/>
          <w:kern w:val="0"/>
          <w:szCs w:val="21"/>
        </w:rPr>
        <w:t>尺寸:长≥133mm</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宽≥105mm</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高≥91mm</w:t>
      </w:r>
      <w:r>
        <w:rPr>
          <w:rFonts w:hint="eastAsia" w:ascii="宋体" w:hAnsi="宋体" w:eastAsia="宋体" w:cs="宋体"/>
          <w:color w:val="auto"/>
          <w:kern w:val="0"/>
          <w:szCs w:val="21"/>
          <w:lang w:eastAsia="zh-CN"/>
        </w:rPr>
        <w:t>，</w:t>
      </w:r>
      <w:r>
        <w:rPr>
          <w:rFonts w:hint="eastAsia" w:ascii="宋体" w:hAnsi="宋体" w:eastAsia="宋体" w:cs="宋体"/>
          <w:color w:val="auto"/>
          <w:kern w:val="2"/>
          <w:sz w:val="24"/>
          <w:szCs w:val="24"/>
          <w:lang w:val="en-US" w:eastAsia="zh-CN" w:bidi="ar-SA"/>
        </w:rPr>
        <w:t>吊篮必需能稳固安全的固定住装样品的适配器</w:t>
      </w:r>
    </w:p>
    <w:p w14:paraId="2606192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 适配器工艺要求：</w:t>
      </w:r>
      <w:r>
        <w:rPr>
          <w:rFonts w:hint="eastAsia" w:ascii="宋体" w:hAnsi="宋体" w:eastAsia="宋体" w:cs="宋体"/>
          <w:color w:val="auto"/>
          <w:kern w:val="0"/>
          <w:szCs w:val="21"/>
        </w:rPr>
        <w:t>适配器PP材质</w:t>
      </w:r>
      <w:r>
        <w:rPr>
          <w:rFonts w:hint="eastAsia" w:ascii="宋体" w:hAnsi="宋体" w:eastAsia="宋体" w:cs="宋体"/>
          <w:color w:val="auto"/>
          <w:kern w:val="0"/>
          <w:szCs w:val="21"/>
          <w:lang w:eastAsia="zh-CN"/>
        </w:rPr>
        <w:t>，</w:t>
      </w:r>
      <w:r>
        <w:rPr>
          <w:rFonts w:hint="eastAsia" w:ascii="宋体" w:hAnsi="宋体" w:eastAsia="宋体" w:cs="宋体"/>
          <w:color w:val="auto"/>
          <w:kern w:val="2"/>
          <w:sz w:val="24"/>
          <w:szCs w:val="24"/>
          <w:lang w:val="en-US" w:eastAsia="zh-CN" w:bidi="ar-SA"/>
        </w:rPr>
        <w:t>因样品获取时间成本大，适配器必需全包裹设计以保护固定实验板材用以处理样品</w:t>
      </w:r>
    </w:p>
    <w:p w14:paraId="62E63B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 适配器内部高度要求：适配器内部高度</w:t>
      </w:r>
      <w:r>
        <w:rPr>
          <w:rFonts w:hint="eastAsia" w:ascii="宋体" w:hAnsi="宋体" w:eastAsia="宋体" w:cs="宋体"/>
          <w:color w:val="auto"/>
          <w:kern w:val="0"/>
          <w:szCs w:val="21"/>
        </w:rPr>
        <w:t>≥89mm，</w:t>
      </w:r>
      <w:r>
        <w:rPr>
          <w:rFonts w:hint="eastAsia" w:ascii="宋体" w:hAnsi="宋体" w:eastAsia="宋体" w:cs="宋体"/>
          <w:color w:val="auto"/>
          <w:kern w:val="2"/>
          <w:sz w:val="24"/>
          <w:szCs w:val="24"/>
          <w:lang w:val="en-US" w:eastAsia="zh-CN" w:bidi="ar-SA"/>
        </w:rPr>
        <w:t xml:space="preserve">适配器内部高度应能稳固容纳放置处理样品的板材(96深孔过滤板+96深孔接收板) </w:t>
      </w:r>
    </w:p>
    <w:p w14:paraId="4681D3A2">
      <w:pPr>
        <w:autoSpaceDE w:val="0"/>
        <w:autoSpaceDN w:val="0"/>
        <w:spacing w:line="360" w:lineRule="auto"/>
        <w:rPr>
          <w:rFonts w:hint="eastAsia" w:ascii="宋体" w:hAnsi="宋体" w:eastAsia="宋体" w:cs="宋体"/>
          <w:b/>
          <w:bCs/>
          <w:color w:val="auto"/>
          <w:sz w:val="24"/>
          <w:szCs w:val="24"/>
          <w:lang w:val="zh-CN"/>
        </w:rPr>
      </w:pPr>
      <w:r>
        <w:rPr>
          <w:rFonts w:hint="eastAsia" w:ascii="宋体" w:hAnsi="宋体" w:eastAsia="宋体" w:cs="宋体"/>
          <w:color w:val="auto"/>
          <w:kern w:val="2"/>
          <w:sz w:val="24"/>
          <w:szCs w:val="24"/>
          <w:lang w:val="en-US" w:eastAsia="zh-CN" w:bidi="ar-SA"/>
        </w:rPr>
        <w:t>▲35. 适配器整体高度要求：适配器陈放(96深孔过滤板+96深孔接收板)样品后，适配器整体高度</w:t>
      </w:r>
      <w:r>
        <w:rPr>
          <w:rFonts w:hint="eastAsia" w:ascii="宋体" w:hAnsi="宋体" w:eastAsia="宋体" w:cs="宋体"/>
          <w:color w:val="auto"/>
          <w:kern w:val="0"/>
          <w:szCs w:val="21"/>
        </w:rPr>
        <w:t>≤102mm，</w:t>
      </w:r>
      <w:r>
        <w:rPr>
          <w:rFonts w:hint="eastAsia" w:ascii="宋体" w:hAnsi="宋体" w:eastAsia="宋体" w:cs="宋体"/>
          <w:color w:val="auto"/>
          <w:kern w:val="2"/>
          <w:sz w:val="24"/>
          <w:szCs w:val="24"/>
          <w:lang w:val="en-US" w:eastAsia="zh-CN" w:bidi="ar-SA"/>
        </w:rPr>
        <w:t>不能影响吊篮及水平转子正常使用。</w:t>
      </w:r>
    </w:p>
    <w:p w14:paraId="18F193D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三、服务要求</w:t>
      </w:r>
      <w:bookmarkEnd w:id="43"/>
      <w:bookmarkEnd w:id="44"/>
    </w:p>
    <w:p w14:paraId="489907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2 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2 人</w:t>
      </w:r>
      <w:r>
        <w:rPr>
          <w:rFonts w:hint="eastAsia" w:ascii="宋体" w:hAnsi="宋体" w:eastAsia="宋体" w:cs="宋体"/>
          <w:color w:val="auto"/>
          <w:sz w:val="24"/>
          <w:szCs w:val="24"/>
          <w:highlight w:val="none"/>
          <w:lang w:val="zh-CN"/>
        </w:rPr>
        <w:t>。</w:t>
      </w:r>
    </w:p>
    <w:p w14:paraId="064912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b/>
          <w:bCs/>
          <w:color w:val="auto"/>
          <w:sz w:val="24"/>
          <w:szCs w:val="24"/>
          <w:highlight w:val="none"/>
        </w:rPr>
        <w:t>1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43F2BA2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作</w:t>
      </w:r>
      <w:r>
        <w:rPr>
          <w:rFonts w:hint="eastAsia" w:ascii="宋体" w:hAnsi="宋体" w:eastAsia="宋体" w:cs="宋体"/>
          <w:color w:val="auto"/>
          <w:sz w:val="24"/>
          <w:szCs w:val="24"/>
          <w:highlight w:val="none"/>
          <w:lang w:val="zh-CN"/>
        </w:rPr>
        <w:t>出答复，一般问题</w:t>
      </w: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lang w:val="zh-CN"/>
        </w:rPr>
        <w:t>小时之内解决；若采购方有需求，在</w:t>
      </w:r>
      <w:r>
        <w:rPr>
          <w:rFonts w:hint="eastAsia" w:ascii="宋体" w:hAnsi="宋体" w:eastAsia="宋体" w:cs="宋体"/>
          <w:b/>
          <w:bCs/>
          <w:color w:val="auto"/>
          <w:sz w:val="24"/>
          <w:szCs w:val="24"/>
          <w:highlight w:val="none"/>
        </w:rPr>
        <w:t xml:space="preserve">48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到达</w:t>
      </w:r>
      <w:r>
        <w:rPr>
          <w:rFonts w:hint="eastAsia" w:ascii="宋体" w:hAnsi="宋体" w:eastAsia="宋体" w:cs="宋体"/>
          <w:color w:val="auto"/>
          <w:sz w:val="24"/>
          <w:szCs w:val="24"/>
          <w:lang w:val="zh-CN"/>
        </w:rPr>
        <w:t>现场解决；若遇重大问题在</w:t>
      </w:r>
      <w:r>
        <w:rPr>
          <w:rFonts w:hint="eastAsia" w:ascii="宋体" w:hAnsi="宋体" w:eastAsia="宋体" w:cs="宋体"/>
          <w:color w:val="auto"/>
          <w:sz w:val="24"/>
          <w:szCs w:val="24"/>
        </w:rPr>
        <w:t xml:space="preserve"> 15 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2"/>
    </w:p>
    <w:p w14:paraId="5E12D9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4969EF7">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29418D34">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color w:val="auto"/>
          <w:sz w:val="24"/>
          <w:szCs w:val="24"/>
          <w:lang w:val="zh-CN"/>
        </w:rPr>
      </w:pPr>
      <w:bookmarkStart w:id="48" w:name="_Toc401414769"/>
      <w:r>
        <w:rPr>
          <w:rFonts w:hint="eastAsia" w:ascii="宋体" w:hAnsi="宋体" w:eastAsia="宋体" w:cs="宋体"/>
          <w:b w:val="0"/>
          <w:bCs w:val="0"/>
          <w:color w:val="auto"/>
          <w:sz w:val="24"/>
          <w:szCs w:val="24"/>
          <w:lang w:val="zh-CN"/>
        </w:rPr>
        <w:t>A【国产设备及进口设备（非免税）】：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5A567EB2">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B【进口设备（免税）】：根据委托代理进口协议，甲方与外贸代理公司（  ）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00C3A4BF">
      <w:pPr>
        <w:autoSpaceDE w:val="0"/>
        <w:autoSpaceDN w:val="0"/>
        <w:spacing w:line="360" w:lineRule="auto"/>
        <w:ind w:firstLine="420"/>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八、外贸渠道要求</w:t>
      </w:r>
    </w:p>
    <w:p w14:paraId="4580A49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南京医科大学通过招标方式确定了外贸代理公司，统一了代理费率，具体信息如下: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54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C539D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5649A57B">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625E43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每段代理费率</w:t>
            </w:r>
          </w:p>
        </w:tc>
      </w:tr>
      <w:tr w14:paraId="5D0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5D6A88A">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70CB62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DB6133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0.13</w:t>
            </w:r>
          </w:p>
        </w:tc>
      </w:tr>
      <w:tr w14:paraId="052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06FC4C3">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3ADC6660">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34503C2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0.11</w:t>
            </w:r>
          </w:p>
        </w:tc>
      </w:tr>
      <w:tr w14:paraId="247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03512C4">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3F1DE1D7">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86DB9A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0.07</w:t>
            </w:r>
          </w:p>
        </w:tc>
      </w:tr>
      <w:tr w14:paraId="4EA0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0453A15">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3AD21C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299B8742">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0.05</w:t>
            </w:r>
          </w:p>
        </w:tc>
      </w:tr>
      <w:tr w14:paraId="78C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4A760C1">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243784E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00F2AC5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0.04</w:t>
            </w:r>
          </w:p>
        </w:tc>
      </w:tr>
    </w:tbl>
    <w:p w14:paraId="169A2F4A">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olor w:val="auto"/>
          <w:kern w:val="0"/>
          <w:sz w:val="24"/>
          <w:szCs w:val="24"/>
          <w:lang w:val="zh-CN" w:eastAsia="zh-CN" w:bidi="ar-SA"/>
        </w:rPr>
      </w:pPr>
    </w:p>
    <w:p w14:paraId="522F8568">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如潜在供应商所投产品为进口产品,请自行综合考虑外贸代理费等报价事宜。</w:t>
      </w:r>
    </w:p>
    <w:p w14:paraId="6C218321">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4BAF3DF7">
      <w:pPr>
        <w:rPr>
          <w:color w:val="auto"/>
        </w:rPr>
      </w:pPr>
    </w:p>
    <w:p w14:paraId="2457C1A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86A751A">
      <w:pPr>
        <w:pStyle w:val="37"/>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F9E9407">
      <w:pPr>
        <w:pStyle w:val="37"/>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5"/>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87"/>
        <w:gridCol w:w="6221"/>
        <w:gridCol w:w="734"/>
      </w:tblGrid>
      <w:tr w14:paraId="725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19584F6C">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1" w:type="pct"/>
            <w:tcBorders>
              <w:top w:val="single" w:color="auto" w:sz="4" w:space="0"/>
              <w:left w:val="single" w:color="auto" w:sz="4" w:space="0"/>
              <w:bottom w:val="single" w:color="auto" w:sz="4" w:space="0"/>
              <w:right w:val="single" w:color="auto" w:sz="4" w:space="0"/>
            </w:tcBorders>
            <w:vAlign w:val="center"/>
          </w:tcPr>
          <w:p w14:paraId="2F9130FE">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1E6E4ABF">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7D8D0E24">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E34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0B6B667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1" w:type="pct"/>
            <w:tcBorders>
              <w:top w:val="single" w:color="auto" w:sz="4" w:space="0"/>
              <w:left w:val="single" w:color="auto" w:sz="4" w:space="0"/>
              <w:bottom w:val="single" w:color="auto" w:sz="4" w:space="0"/>
              <w:right w:val="single" w:color="auto" w:sz="4" w:space="0"/>
            </w:tcBorders>
            <w:vAlign w:val="center"/>
          </w:tcPr>
          <w:p w14:paraId="2FF97DE6">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6E06C8B4">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价格分采用低价优先法计算，即满足采购文件要求且报价最低的投标人的最终报价为评审基准价，其价格分为满分30分，其它投标人的价格分统一按照以下公式计算：</w:t>
            </w:r>
          </w:p>
          <w:p w14:paraId="2B04462A">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465A9DA5">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30</w:t>
            </w:r>
          </w:p>
        </w:tc>
      </w:tr>
      <w:tr w14:paraId="2754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19DFC55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1" w:type="pct"/>
            <w:tcBorders>
              <w:left w:val="single" w:color="auto" w:sz="4" w:space="0"/>
              <w:right w:val="single" w:color="auto" w:sz="4" w:space="0"/>
            </w:tcBorders>
            <w:vAlign w:val="center"/>
          </w:tcPr>
          <w:p w14:paraId="1B35F62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7DE99C5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投标人对招标文件具体项目需求的响应程度：全部响应即满足招标文件的技术指标、参数及服务要求的得40分，加“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”为实质性需求参数，有一项不满足视为无效投标，加“</w:t>
            </w:r>
            <w:r>
              <w:rPr>
                <w:rFonts w:hint="eastAsia" w:ascii="宋体" w:hAnsi="宋体"/>
                <w:b w:val="0"/>
                <w:bCs/>
                <w:color w:val="auto"/>
                <w:sz w:val="24"/>
                <w:szCs w:val="24"/>
                <w:lang w:val="en-US" w:eastAsia="zh-CN"/>
              </w:rPr>
              <w:t>▲</w:t>
            </w:r>
            <w:r>
              <w:rPr>
                <w:rFonts w:hint="eastAsia" w:ascii="宋体" w:hAnsi="宋体" w:eastAsia="宋体" w:cs="宋体"/>
                <w:b/>
                <w:bCs/>
                <w:color w:val="auto"/>
                <w:sz w:val="24"/>
                <w:szCs w:val="24"/>
              </w:rPr>
              <w:t>”为</w:t>
            </w:r>
            <w:r>
              <w:rPr>
                <w:rFonts w:hint="eastAsia" w:ascii="宋体" w:hAnsi="宋体" w:eastAsia="宋体" w:cs="宋体"/>
                <w:b/>
                <w:bCs/>
                <w:color w:val="auto"/>
                <w:sz w:val="24"/>
                <w:szCs w:val="24"/>
                <w:lang w:val="en-US" w:eastAsia="zh-CN"/>
              </w:rPr>
              <w:t>重要</w:t>
            </w:r>
            <w:r>
              <w:rPr>
                <w:rFonts w:hint="eastAsia" w:ascii="宋体" w:hAnsi="宋体" w:eastAsia="宋体" w:cs="宋体"/>
                <w:b/>
                <w:bCs/>
                <w:color w:val="auto"/>
                <w:sz w:val="24"/>
                <w:szCs w:val="24"/>
              </w:rPr>
              <w:t>需求参数</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如</w:t>
            </w:r>
            <w:r>
              <w:rPr>
                <w:rFonts w:hint="eastAsia" w:ascii="宋体" w:hAnsi="宋体" w:eastAsia="宋体" w:cs="宋体"/>
                <w:b/>
                <w:bCs/>
                <w:color w:val="auto"/>
                <w:sz w:val="24"/>
                <w:szCs w:val="24"/>
                <w:lang w:val="en-US" w:eastAsia="zh-CN"/>
              </w:rPr>
              <w:t>加</w:t>
            </w:r>
            <w:r>
              <w:rPr>
                <w:rFonts w:hint="eastAsia" w:ascii="宋体" w:hAnsi="宋体" w:eastAsia="宋体" w:cs="宋体"/>
                <w:b/>
                <w:bCs/>
                <w:color w:val="auto"/>
                <w:sz w:val="24"/>
                <w:szCs w:val="24"/>
              </w:rPr>
              <w:t>"</w:t>
            </w:r>
            <w:r>
              <w:rPr>
                <w:rFonts w:hint="eastAsia" w:ascii="宋体" w:hAnsi="宋体"/>
                <w:b w:val="0"/>
                <w:bCs/>
                <w:color w:val="auto"/>
                <w:sz w:val="24"/>
                <w:szCs w:val="24"/>
                <w:lang w:val="en-US" w:eastAsia="zh-CN"/>
              </w:rPr>
              <w:t>▲</w:t>
            </w:r>
            <w:r>
              <w:rPr>
                <w:rFonts w:hint="eastAsia" w:ascii="宋体" w:hAnsi="宋体" w:eastAsia="宋体" w:cs="宋体"/>
                <w:b/>
                <w:bCs/>
                <w:color w:val="auto"/>
                <w:sz w:val="24"/>
                <w:szCs w:val="24"/>
              </w:rPr>
              <w:t>”条款存在负偏离的，负偏离1项扣</w:t>
            </w: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4FA351C4">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40</w:t>
            </w:r>
          </w:p>
        </w:tc>
      </w:tr>
      <w:tr w14:paraId="1B07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left w:val="single" w:color="auto" w:sz="4" w:space="0"/>
              <w:right w:val="single" w:color="auto" w:sz="4" w:space="0"/>
            </w:tcBorders>
            <w:vAlign w:val="center"/>
          </w:tcPr>
          <w:p w14:paraId="78B5679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1" w:type="pct"/>
            <w:tcBorders>
              <w:left w:val="single" w:color="auto" w:sz="4" w:space="0"/>
              <w:right w:val="single" w:color="auto" w:sz="4" w:space="0"/>
            </w:tcBorders>
            <w:vAlign w:val="center"/>
          </w:tcPr>
          <w:p w14:paraId="1B7F163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3571D47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投标人提供自2024年1月1日至今承揽过类似项目业绩的，每提供一个得</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5EB3AD5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2455374C">
            <w:pPr>
              <w:spacing w:line="40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r>
      <w:tr w14:paraId="22F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08C80E1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1" w:type="pct"/>
            <w:tcBorders>
              <w:left w:val="single" w:color="auto" w:sz="4" w:space="0"/>
              <w:right w:val="single" w:color="auto" w:sz="4" w:space="0"/>
            </w:tcBorders>
            <w:vAlign w:val="center"/>
          </w:tcPr>
          <w:p w14:paraId="54FAE0C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供应商能力证明</w:t>
            </w:r>
          </w:p>
        </w:tc>
        <w:tc>
          <w:tcPr>
            <w:tcW w:w="3396" w:type="pct"/>
            <w:tcBorders>
              <w:top w:val="single" w:color="auto" w:sz="4" w:space="0"/>
              <w:left w:val="single" w:color="auto" w:sz="4" w:space="0"/>
              <w:right w:val="single" w:color="auto" w:sz="4" w:space="0"/>
            </w:tcBorders>
            <w:vAlign w:val="center"/>
          </w:tcPr>
          <w:p w14:paraId="1794FE79">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投标人提供相应承诺函，每提供一个得1分，最高得3分，不提供或承诺函内容不符合要求不得分。</w:t>
            </w:r>
          </w:p>
          <w:p w14:paraId="21564443">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①制造商售后服务承诺函</w:t>
            </w:r>
            <w:r>
              <w:rPr>
                <w:rFonts w:hint="eastAsia" w:ascii="宋体" w:hAnsi="宋体" w:eastAsia="宋体" w:cs="宋体"/>
                <w:b/>
                <w:bCs/>
                <w:color w:val="auto"/>
                <w:sz w:val="24"/>
                <w:szCs w:val="24"/>
              </w:rPr>
              <w:t>。</w:t>
            </w:r>
          </w:p>
          <w:p w14:paraId="46B5923C">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②投标人/制造商提供的备品备件服务承诺。</w:t>
            </w:r>
          </w:p>
          <w:p w14:paraId="63D50BE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③</w:t>
            </w:r>
            <w:r>
              <w:rPr>
                <w:rStyle w:val="28"/>
                <w:rFonts w:ascii="Segoe UI" w:hAnsi="Segoe UI" w:eastAsia="Segoe UI" w:cs="Segoe UI"/>
                <w:b/>
                <w:bCs/>
                <w:i w:val="0"/>
                <w:iCs w:val="0"/>
                <w:caps w:val="0"/>
                <w:color w:val="auto"/>
                <w:spacing w:val="0"/>
                <w:sz w:val="24"/>
                <w:szCs w:val="24"/>
                <w:shd w:val="clear" w:fill="FFFFFF"/>
              </w:rPr>
              <w:t>产品质量保证承诺书</w:t>
            </w:r>
            <w:r>
              <w:rPr>
                <w:rStyle w:val="28"/>
                <w:rFonts w:hint="eastAsia" w:ascii="Segoe UI" w:hAnsi="Segoe UI" w:eastAsia="宋体" w:cs="Segoe UI"/>
                <w:b/>
                <w:bCs/>
                <w:i w:val="0"/>
                <w:iCs w:val="0"/>
                <w:caps w:val="0"/>
                <w:color w:val="auto"/>
                <w:spacing w:val="0"/>
                <w:sz w:val="24"/>
                <w:szCs w:val="24"/>
                <w:shd w:val="clear" w:fill="FFFFFF"/>
                <w:lang w:eastAsia="zh-CN"/>
              </w:rPr>
              <w:t>。</w:t>
            </w:r>
          </w:p>
        </w:tc>
        <w:tc>
          <w:tcPr>
            <w:tcW w:w="400" w:type="pct"/>
            <w:tcBorders>
              <w:top w:val="single" w:color="auto" w:sz="4" w:space="0"/>
              <w:left w:val="single" w:color="auto" w:sz="4" w:space="0"/>
              <w:right w:val="single" w:color="auto" w:sz="4" w:space="0"/>
            </w:tcBorders>
            <w:vAlign w:val="center"/>
          </w:tcPr>
          <w:p w14:paraId="77D30B22">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r>
      <w:tr w14:paraId="368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06038AE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1" w:type="pct"/>
            <w:tcBorders>
              <w:left w:val="single" w:color="auto" w:sz="4" w:space="0"/>
              <w:right w:val="single" w:color="auto" w:sz="4" w:space="0"/>
            </w:tcBorders>
            <w:vAlign w:val="center"/>
          </w:tcPr>
          <w:p w14:paraId="6D692DA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6" w:type="pct"/>
            <w:tcBorders>
              <w:top w:val="single" w:color="auto" w:sz="4" w:space="0"/>
              <w:left w:val="single" w:color="auto" w:sz="4" w:space="0"/>
              <w:right w:val="single" w:color="auto" w:sz="4" w:space="0"/>
            </w:tcBorders>
            <w:vAlign w:val="center"/>
          </w:tcPr>
          <w:p w14:paraId="7243C5FD">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售后服务方案:根据投标人针对本项目提供项目实施方案，提项目售后服务方案，内容包含但不限于，进行综合评审;</w:t>
            </w:r>
          </w:p>
          <w:p w14:paraId="610D7553">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项目实施方案：①项目进度计划安排；②产品质量保证措施及风险控制方案；③产品安装调试方案；④产品故障应急处理措施；⑤安装过程的质量管理、安全保障、环境保护措施。对投标人提供的项目实施方案进行评价，满足需求、完整合理的</w:t>
            </w:r>
            <w:r>
              <w:rPr>
                <w:rFonts w:hint="eastAsia" w:ascii="宋体" w:hAnsi="宋体" w:eastAsia="宋体" w:cs="宋体"/>
                <w:b/>
                <w:bCs/>
                <w:color w:val="auto"/>
                <w:sz w:val="24"/>
                <w:szCs w:val="24"/>
                <w:lang w:val="en-US" w:eastAsia="zh-CN"/>
              </w:rPr>
              <w:t>得5分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较</w:t>
            </w:r>
            <w:r>
              <w:rPr>
                <w:rFonts w:hint="eastAsia" w:ascii="宋体" w:hAnsi="宋体" w:eastAsia="宋体" w:cs="宋体"/>
                <w:b/>
                <w:bCs/>
                <w:color w:val="auto"/>
                <w:sz w:val="24"/>
                <w:szCs w:val="24"/>
              </w:rPr>
              <w:t>完整的</w:t>
            </w:r>
            <w:r>
              <w:rPr>
                <w:rFonts w:hint="eastAsia" w:ascii="宋体" w:hAnsi="宋体" w:eastAsia="宋体" w:cs="宋体"/>
                <w:b/>
                <w:bCs/>
                <w:color w:val="auto"/>
                <w:sz w:val="24"/>
                <w:szCs w:val="24"/>
                <w:lang w:val="en-US" w:eastAsia="zh-CN"/>
              </w:rPr>
              <w:t>得3</w:t>
            </w:r>
            <w:r>
              <w:rPr>
                <w:rFonts w:hint="eastAsia" w:ascii="宋体" w:hAnsi="宋体" w:eastAsia="宋体" w:cs="宋体"/>
                <w:b/>
                <w:bCs/>
                <w:color w:val="auto"/>
                <w:sz w:val="24"/>
                <w:szCs w:val="24"/>
              </w:rPr>
              <w:t>分，基本完善得1分，未提供的不计分，本项分值满分为5分。</w:t>
            </w:r>
          </w:p>
          <w:p w14:paraId="1FAB334C">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项目售后服务方案：①专业服务团队负责售前、售中、售后服务的方案及相关承诺；②售后服务响应时间及方式；③售后应急措施；④备品备件方案等；⑤保修期后的维修方案。对投标人提供的售后服务方案进行评价，方案完整、合理的</w:t>
            </w:r>
            <w:r>
              <w:rPr>
                <w:rFonts w:hint="eastAsia" w:ascii="宋体" w:hAnsi="宋体" w:eastAsia="宋体" w:cs="宋体"/>
                <w:b/>
                <w:bCs/>
                <w:color w:val="auto"/>
                <w:sz w:val="24"/>
                <w:szCs w:val="24"/>
                <w:lang w:val="en-US" w:eastAsia="zh-CN"/>
              </w:rPr>
              <w:t>得5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较</w:t>
            </w:r>
            <w:r>
              <w:rPr>
                <w:rFonts w:hint="eastAsia" w:ascii="宋体" w:hAnsi="宋体" w:eastAsia="宋体" w:cs="宋体"/>
                <w:b/>
                <w:bCs/>
                <w:color w:val="auto"/>
                <w:sz w:val="24"/>
                <w:szCs w:val="24"/>
              </w:rPr>
              <w:t>完善的</w:t>
            </w:r>
            <w:r>
              <w:rPr>
                <w:rFonts w:hint="eastAsia" w:ascii="宋体" w:hAnsi="宋体" w:eastAsia="宋体" w:cs="宋体"/>
                <w:b/>
                <w:bCs/>
                <w:color w:val="auto"/>
                <w:sz w:val="24"/>
                <w:szCs w:val="24"/>
                <w:lang w:val="en-US" w:eastAsia="zh-CN"/>
              </w:rPr>
              <w:t>得3</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基本完善得1分，</w:t>
            </w:r>
            <w:r>
              <w:rPr>
                <w:rFonts w:hint="eastAsia" w:ascii="宋体" w:hAnsi="宋体" w:eastAsia="宋体" w:cs="宋体"/>
                <w:b/>
                <w:bCs/>
                <w:color w:val="auto"/>
                <w:sz w:val="24"/>
                <w:szCs w:val="24"/>
              </w:rPr>
              <w:t>最高得5分，未提供的不计分。本项分值满分为5分。</w:t>
            </w:r>
          </w:p>
          <w:p w14:paraId="24F2E74D">
            <w:pPr>
              <w:spacing w:line="40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、其他或未提供不得分。</w:t>
            </w:r>
          </w:p>
        </w:tc>
        <w:tc>
          <w:tcPr>
            <w:tcW w:w="400" w:type="pct"/>
            <w:tcBorders>
              <w:top w:val="single" w:color="auto" w:sz="4" w:space="0"/>
              <w:left w:val="single" w:color="auto" w:sz="4" w:space="0"/>
              <w:right w:val="single" w:color="auto" w:sz="4" w:space="0"/>
            </w:tcBorders>
            <w:vAlign w:val="center"/>
          </w:tcPr>
          <w:p w14:paraId="639195AA">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p>
        </w:tc>
      </w:tr>
      <w:tr w14:paraId="1990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12173527">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1" w:type="pct"/>
            <w:tcBorders>
              <w:left w:val="single" w:color="auto" w:sz="4" w:space="0"/>
              <w:right w:val="single" w:color="auto" w:sz="4" w:space="0"/>
            </w:tcBorders>
            <w:vAlign w:val="center"/>
          </w:tcPr>
          <w:p w14:paraId="13983ECB">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培训方案</w:t>
            </w:r>
          </w:p>
        </w:tc>
        <w:tc>
          <w:tcPr>
            <w:tcW w:w="3396" w:type="pct"/>
            <w:tcBorders>
              <w:top w:val="single" w:color="auto" w:sz="4" w:space="0"/>
              <w:left w:val="single" w:color="auto" w:sz="4" w:space="0"/>
              <w:right w:val="single" w:color="auto" w:sz="4" w:space="0"/>
            </w:tcBorders>
            <w:vAlign w:val="center"/>
          </w:tcPr>
          <w:p w14:paraId="3AD04CFD">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对买方操作、维护人员的培训方案及计划，需有合理的培训计划，明确给出培训目标、内容、时长，地点等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培训方案内容包含但不限于：</w:t>
            </w:r>
            <w:r>
              <w:rPr>
                <w:rFonts w:hint="eastAsia" w:ascii="宋体" w:hAnsi="宋体" w:eastAsia="宋体" w:cs="宋体"/>
                <w:b/>
                <w:bCs/>
                <w:color w:val="auto"/>
                <w:sz w:val="24"/>
                <w:szCs w:val="24"/>
              </w:rPr>
              <w:t>①培训计划方案；②培训的预期效果；③培训的时长；④培训所投入的人员情况；⑤培训周期。培训计划内容编写充分完善、合理科学的得5分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培训计划内容编写较完善、较合理科学的得3分:内容编写有部分未完善，基本合理科学的1分:无培训计划不得分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本项分值满分为5分。</w:t>
            </w:r>
          </w:p>
        </w:tc>
        <w:tc>
          <w:tcPr>
            <w:tcW w:w="400" w:type="pct"/>
            <w:tcBorders>
              <w:top w:val="single" w:color="auto" w:sz="4" w:space="0"/>
              <w:left w:val="single" w:color="auto" w:sz="4" w:space="0"/>
              <w:right w:val="single" w:color="auto" w:sz="4" w:space="0"/>
            </w:tcBorders>
            <w:vAlign w:val="center"/>
          </w:tcPr>
          <w:p w14:paraId="22C1B632">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492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518306B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1" w:type="pct"/>
            <w:tcBorders>
              <w:left w:val="single" w:color="auto" w:sz="4" w:space="0"/>
              <w:right w:val="single" w:color="auto" w:sz="4" w:space="0"/>
            </w:tcBorders>
            <w:vAlign w:val="center"/>
          </w:tcPr>
          <w:p w14:paraId="471CFA9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6" w:type="pct"/>
            <w:tcBorders>
              <w:top w:val="single" w:color="auto" w:sz="4" w:space="0"/>
              <w:left w:val="single" w:color="auto" w:sz="4" w:space="0"/>
              <w:right w:val="single" w:color="auto" w:sz="4" w:space="0"/>
            </w:tcBorders>
            <w:vAlign w:val="center"/>
          </w:tcPr>
          <w:p w14:paraId="5EB6020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满足招标文件免费质保期要求(1年)的得</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分，在此基础上免费质保每增加1年加1分，本项最高得</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right w:val="single" w:color="auto" w:sz="4" w:space="0"/>
            </w:tcBorders>
            <w:vAlign w:val="center"/>
          </w:tcPr>
          <w:p w14:paraId="39641ACE">
            <w:pPr>
              <w:tabs>
                <w:tab w:val="center" w:pos="251"/>
                <w:tab w:val="left" w:pos="365"/>
              </w:tabs>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r>
      <w:tr w14:paraId="5C9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0" w:type="pct"/>
            <w:tcBorders>
              <w:left w:val="single" w:color="auto" w:sz="4" w:space="0"/>
              <w:right w:val="single" w:color="auto" w:sz="4" w:space="0"/>
            </w:tcBorders>
            <w:vAlign w:val="center"/>
          </w:tcPr>
          <w:p w14:paraId="42A2282E">
            <w:pPr>
              <w:spacing w:line="400" w:lineRule="exact"/>
              <w:jc w:val="center"/>
              <w:rPr>
                <w:rFonts w:ascii="宋体" w:hAnsi="宋体" w:eastAsia="宋体" w:cs="宋体"/>
                <w:b/>
                <w:bCs/>
                <w:color w:val="auto"/>
                <w:sz w:val="24"/>
                <w:szCs w:val="24"/>
              </w:rPr>
            </w:pPr>
          </w:p>
        </w:tc>
        <w:tc>
          <w:tcPr>
            <w:tcW w:w="811" w:type="pct"/>
            <w:tcBorders>
              <w:left w:val="single" w:color="auto" w:sz="4" w:space="0"/>
              <w:right w:val="single" w:color="auto" w:sz="4" w:space="0"/>
            </w:tcBorders>
            <w:vAlign w:val="center"/>
          </w:tcPr>
          <w:p w14:paraId="68C215F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6360F834">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563B65A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7713C5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5A3D2D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3804E5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E591E2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23D600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6.1评标委员会启动异常低价投标审查的情形和具体要求，</w:t>
      </w:r>
      <w:r>
        <w:rPr>
          <w:rFonts w:hint="eastAsia" w:ascii="宋体" w:hAnsi="宋体" w:eastAsia="宋体" w:cs="宋体"/>
          <w:b/>
          <w:bCs w:val="0"/>
          <w:color w:val="auto"/>
          <w:kern w:val="0"/>
          <w:sz w:val="24"/>
          <w:szCs w:val="24"/>
          <w:lang w:val="en-US" w:eastAsia="zh-CN"/>
        </w:rPr>
        <w:t>执行</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关于推动解决政府采购异常低价问题相关工作的通知</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7.1</w:t>
      </w:r>
      <w:r>
        <w:rPr>
          <w:rFonts w:hint="default" w:ascii="宋体" w:hAnsi="宋体" w:eastAsia="宋体" w:cs="宋体"/>
          <w:b/>
          <w:color w:val="auto"/>
          <w:sz w:val="24"/>
          <w:szCs w:val="24"/>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.2 政府采购活动中既有本国产品又有非本国产品参与竞争的，依法对本国产品给予价格评审优惠，对本国产品的报价给予20%的价格扣除，用扣除后的价格参与评审。</w:t>
      </w:r>
    </w:p>
    <w:p w14:paraId="7B1C7D2F">
      <w:pPr>
        <w:spacing w:line="360" w:lineRule="auto"/>
        <w:ind w:firstLine="482" w:firstLineChars="200"/>
        <w:jc w:val="left"/>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7.3</w:t>
      </w:r>
      <w:r>
        <w:rPr>
          <w:rFonts w:hint="default" w:ascii="宋体" w:hAnsi="宋体" w:eastAsia="宋体" w:cs="宋体"/>
          <w:b/>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8D4009">
      <w:pPr>
        <w:rPr>
          <w:rFonts w:hint="default" w:ascii="宋体" w:hAnsi="宋体" w:eastAsia="宋体" w:cs="宋体"/>
          <w:b/>
          <w:color w:val="auto"/>
          <w:sz w:val="24"/>
          <w:szCs w:val="24"/>
          <w:lang w:val="en-US" w:eastAsia="zh-CN"/>
        </w:rPr>
      </w:pPr>
      <w:r>
        <w:rPr>
          <w:rFonts w:hint="default" w:ascii="宋体" w:hAnsi="宋体" w:eastAsia="宋体" w:cs="宋体"/>
          <w:b/>
          <w:color w:val="auto"/>
          <w:sz w:val="24"/>
          <w:szCs w:val="24"/>
          <w:lang w:val="en-US" w:eastAsia="zh-CN"/>
        </w:rPr>
        <w:br w:type="page"/>
      </w:r>
    </w:p>
    <w:p w14:paraId="72DDAB32">
      <w:pPr>
        <w:spacing w:line="360" w:lineRule="auto"/>
        <w:jc w:val="center"/>
        <w:rPr>
          <w:rFonts w:hint="eastAsia"/>
          <w:color w:val="auto"/>
          <w:highlight w:val="yellow"/>
        </w:rPr>
      </w:pPr>
      <w:bookmarkStart w:id="50" w:name="_Toc30691"/>
      <w:r>
        <w:rPr>
          <w:rFonts w:hint="eastAsia" w:ascii="Arial" w:hAnsi="Arial" w:cs="Arial"/>
          <w:b/>
          <w:bCs/>
          <w:color w:val="auto"/>
          <w:kern w:val="0"/>
          <w:sz w:val="32"/>
          <w:szCs w:val="44"/>
        </w:rPr>
        <w:t xml:space="preserve">第五章 </w:t>
      </w:r>
      <w:r>
        <w:rPr>
          <w:rFonts w:ascii="Arial" w:hAnsi="Arial" w:cs="Arial"/>
          <w:b/>
          <w:bCs/>
          <w:color w:val="auto"/>
          <w:kern w:val="0"/>
          <w:sz w:val="32"/>
          <w:szCs w:val="44"/>
        </w:rPr>
        <w:t>合同主要条款及格式</w:t>
      </w:r>
      <w:bookmarkEnd w:id="50"/>
      <w:r>
        <w:rPr>
          <w:rFonts w:hint="eastAsia" w:ascii="Arial" w:hAnsi="Arial" w:cs="Arial"/>
          <w:b/>
          <w:bCs/>
          <w:color w:val="auto"/>
          <w:kern w:val="0"/>
          <w:sz w:val="32"/>
          <w:szCs w:val="44"/>
          <w:highlight w:val="yellow"/>
        </w:rPr>
        <w:t>（货物类）</w:t>
      </w:r>
    </w:p>
    <w:p w14:paraId="23CA3132">
      <w:pPr>
        <w:pStyle w:val="14"/>
        <w:spacing w:before="120" w:after="120" w:line="360" w:lineRule="auto"/>
        <w:ind w:firstLine="480" w:firstLineChars="200"/>
        <w:rPr>
          <w:rFonts w:ascii="宋体" w:hAnsi="宋体" w:cs="宋体"/>
          <w:b/>
          <w:bCs/>
          <w:color w:val="auto"/>
          <w:sz w:val="24"/>
          <w:u w:val="single"/>
        </w:rPr>
      </w:pPr>
      <w:r>
        <w:rPr>
          <w:rFonts w:hint="eastAsia" w:ascii="宋体" w:hAnsi="宋体" w:cs="宋体"/>
          <w:b/>
          <w:bCs/>
          <w:color w:val="auto"/>
          <w:sz w:val="24"/>
        </w:rPr>
        <w:t xml:space="preserve">  </w:t>
      </w:r>
      <w:r>
        <w:rPr>
          <w:rFonts w:hint="eastAsia" w:ascii="宋体" w:hAnsi="宋体" w:cs="宋体"/>
          <w:b/>
          <w:bCs/>
          <w:color w:val="auto"/>
          <w:sz w:val="24"/>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p>
    <w:p w14:paraId="40DA495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p>
    <w:p w14:paraId="20E38867">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p>
    <w:p w14:paraId="201716E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rPr>
        <w:t xml:space="preserve">         联系方式：</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7393D9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甲、乙双方根据南京医科大学 </w:t>
      </w:r>
      <w:r>
        <w:rPr>
          <w:rFonts w:hint="eastAsia" w:ascii="宋体" w:hAnsi="宋体" w:cs="宋体"/>
          <w:color w:val="auto"/>
          <w:szCs w:val="21"/>
          <w:u w:val="single"/>
        </w:rPr>
        <w:t xml:space="preserve">                    项目 </w:t>
      </w:r>
      <w:r>
        <w:rPr>
          <w:rFonts w:hint="eastAsia" w:ascii="宋体" w:hAnsi="宋体" w:cs="宋体"/>
          <w:color w:val="auto"/>
          <w:szCs w:val="21"/>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一、货物内容、数量及金额</w:t>
      </w:r>
    </w:p>
    <w:tbl>
      <w:tblPr>
        <w:tblStyle w:val="25"/>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lang w:val="en-US" w:eastAsia="zh-CN"/>
              </w:rPr>
              <w:t>制造商和</w:t>
            </w:r>
            <w:r>
              <w:rPr>
                <w:rFonts w:hint="eastAsia" w:ascii="宋体" w:hAnsi="宋体" w:cs="宋体"/>
                <w:b/>
                <w:color w:val="auto"/>
                <w:szCs w:val="21"/>
                <w:highlight w:val="yellow"/>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yellow"/>
              </w:rPr>
            </w:pPr>
            <w:r>
              <w:rPr>
                <w:rFonts w:hint="eastAsia" w:ascii="宋体" w:hAnsi="宋体" w:cs="宋体"/>
                <w:b/>
                <w:color w:val="auto"/>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10014E53">
            <w:pPr>
              <w:snapToGrid w:val="0"/>
              <w:spacing w:line="300" w:lineRule="exact"/>
              <w:jc w:val="left"/>
              <w:rPr>
                <w:rFonts w:hint="eastAsia" w:ascii="宋体" w:hAnsi="宋体" w:cs="宋体"/>
                <w:color w:val="auto"/>
                <w:szCs w:val="21"/>
              </w:rPr>
            </w:pPr>
            <w:r>
              <w:rPr>
                <w:rFonts w:hint="eastAsia" w:ascii="宋体" w:hAnsi="宋体" w:cs="宋体"/>
                <w:b/>
                <w:color w:val="auto"/>
                <w:szCs w:val="21"/>
              </w:rPr>
              <w:t xml:space="preserve">总价（人民币大写）：                         </w:t>
            </w:r>
            <w:r>
              <w:rPr>
                <w:rFonts w:hint="eastAsia" w:ascii="宋体" w:hAnsi="宋体" w:cs="宋体"/>
                <w:color w:val="auto"/>
                <w:szCs w:val="21"/>
              </w:rPr>
              <w:t>合计（小写）：</w:t>
            </w: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yellow"/>
              </w:rPr>
            </w:pPr>
            <w:r>
              <w:rPr>
                <w:rFonts w:hint="eastAsia" w:ascii="宋体" w:hAnsi="宋体" w:cs="宋体"/>
                <w:color w:val="auto"/>
                <w:szCs w:val="21"/>
                <w:highlight w:val="yellow"/>
              </w:rPr>
              <w:t>说明：</w:t>
            </w:r>
          </w:p>
          <w:p w14:paraId="1D27CBD2">
            <w:pPr>
              <w:snapToGrid w:val="0"/>
              <w:spacing w:line="300" w:lineRule="exact"/>
              <w:rPr>
                <w:rFonts w:hint="eastAsia" w:ascii="宋体" w:hAnsi="宋体" w:cs="宋体"/>
                <w:color w:val="auto"/>
                <w:szCs w:val="21"/>
              </w:rPr>
            </w:pPr>
            <w:r>
              <w:rPr>
                <w:rFonts w:hint="eastAsia" w:ascii="宋体" w:hAnsi="宋体" w:cs="宋体"/>
                <w:color w:val="auto"/>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rPr>
            </w:pPr>
            <w:r>
              <w:rPr>
                <w:rFonts w:hint="eastAsia" w:ascii="宋体" w:hAnsi="宋体" w:cs="宋体"/>
                <w:color w:val="auto"/>
                <w:szCs w:val="21"/>
              </w:rPr>
              <w:t>此外，</w:t>
            </w:r>
          </w:p>
          <w:p w14:paraId="521D1411">
            <w:pPr>
              <w:snapToGrid w:val="0"/>
              <w:spacing w:line="300" w:lineRule="exact"/>
              <w:rPr>
                <w:rFonts w:hint="eastAsia" w:ascii="宋体" w:hAnsi="宋体" w:cs="宋体"/>
                <w:color w:val="auto"/>
                <w:szCs w:val="21"/>
              </w:rPr>
            </w:pPr>
            <w:r>
              <w:rPr>
                <w:rFonts w:hint="eastAsia" w:ascii="宋体" w:hAnsi="宋体" w:cs="宋体"/>
                <w:color w:val="auto"/>
                <w:szCs w:val="21"/>
              </w:rPr>
              <w:t>（1）若</w:t>
            </w:r>
            <w:r>
              <w:rPr>
                <w:rFonts w:hint="eastAsia" w:ascii="宋体" w:hAnsi="宋体" w:cs="宋体"/>
                <w:color w:val="auto"/>
                <w:szCs w:val="21"/>
                <w:lang w:val="en-US" w:eastAsia="zh-CN"/>
              </w:rPr>
              <w:t>合同</w:t>
            </w:r>
            <w:r>
              <w:rPr>
                <w:rFonts w:hint="eastAsia" w:ascii="宋体" w:hAnsi="宋体" w:cs="宋体"/>
                <w:color w:val="auto"/>
                <w:szCs w:val="21"/>
              </w:rPr>
              <w:t>在</w:t>
            </w:r>
            <w:r>
              <w:rPr>
                <w:rFonts w:hint="eastAsia" w:ascii="宋体" w:hAnsi="宋体" w:cs="宋体"/>
                <w:color w:val="auto"/>
                <w:szCs w:val="21"/>
                <w:lang w:val="en-US" w:eastAsia="zh-CN"/>
              </w:rPr>
              <w:t>履行</w:t>
            </w:r>
            <w:r>
              <w:rPr>
                <w:rFonts w:hint="eastAsia" w:ascii="宋体" w:hAnsi="宋体" w:cs="宋体"/>
                <w:color w:val="auto"/>
                <w:szCs w:val="21"/>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rPr>
            </w:pPr>
            <w:r>
              <w:rPr>
                <w:rFonts w:hint="eastAsia" w:ascii="宋体" w:hAnsi="宋体" w:cs="宋体"/>
                <w:color w:val="auto"/>
                <w:szCs w:val="21"/>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rPr>
            </w:pPr>
            <w:r>
              <w:rPr>
                <w:rFonts w:hint="eastAsia" w:ascii="宋体" w:hAnsi="宋体" w:cs="宋体"/>
                <w:color w:val="auto"/>
                <w:szCs w:val="21"/>
              </w:rPr>
              <w:t>以上两种情况，甲方按照采购合同约定的付款方式支付给委托的外贸公司后，甲方即完成向乙方付款义务，乙方不得</w:t>
            </w:r>
            <w:r>
              <w:rPr>
                <w:rFonts w:hint="eastAsia" w:ascii="宋体" w:hAnsi="宋体" w:cs="宋体"/>
                <w:color w:val="auto"/>
                <w:szCs w:val="21"/>
                <w:lang w:val="en-US" w:eastAsia="zh-CN"/>
              </w:rPr>
              <w:t>再</w:t>
            </w:r>
            <w:r>
              <w:rPr>
                <w:rFonts w:hint="eastAsia" w:ascii="宋体" w:hAnsi="宋体" w:cs="宋体"/>
                <w:color w:val="auto"/>
                <w:szCs w:val="21"/>
              </w:rPr>
              <w:t>向甲方追索本项目款项。</w:t>
            </w:r>
          </w:p>
          <w:p w14:paraId="6E7D8992">
            <w:pPr>
              <w:snapToGrid w:val="0"/>
              <w:spacing w:line="300" w:lineRule="exact"/>
              <w:rPr>
                <w:rFonts w:hint="eastAsia" w:ascii="宋体" w:hAnsi="宋体" w:cs="宋体"/>
                <w:color w:val="auto"/>
                <w:szCs w:val="21"/>
              </w:rPr>
            </w:pPr>
            <w:r>
              <w:rPr>
                <w:rFonts w:hint="eastAsia" w:ascii="宋体" w:hAnsi="宋体" w:cs="宋体"/>
                <w:color w:val="auto"/>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rPr>
            </w:pPr>
            <w:r>
              <w:rPr>
                <w:rFonts w:hint="eastAsia" w:ascii="宋体" w:hAnsi="宋体" w:cs="宋体"/>
                <w:color w:val="auto"/>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二、结算方式</w:t>
      </w:r>
    </w:p>
    <w:p w14:paraId="4A1BC2C7">
      <w:pPr>
        <w:spacing w:line="360" w:lineRule="auto"/>
        <w:ind w:firstLine="440" w:firstLineChars="200"/>
        <w:rPr>
          <w:rFonts w:hint="eastAsia" w:ascii="宋体" w:hAnsi="宋体"/>
          <w:bCs/>
          <w:color w:val="auto"/>
          <w:szCs w:val="21"/>
          <w:u w:val="single"/>
        </w:rPr>
      </w:pPr>
      <w:r>
        <w:rPr>
          <w:rFonts w:hint="eastAsia" w:ascii="宋体" w:hAnsi="宋体" w:cs="宋体"/>
          <w:color w:val="auto"/>
          <w:szCs w:val="21"/>
        </w:rPr>
        <w:t>2.1结算方式：</w:t>
      </w:r>
      <w:r>
        <w:rPr>
          <w:rFonts w:hint="eastAsia" w:ascii="宋体" w:hAnsi="宋体"/>
          <w:bCs/>
          <w:color w:val="auto"/>
          <w:szCs w:val="21"/>
        </w:rPr>
        <w:t>A【国产设备】：</w:t>
      </w:r>
      <w:r>
        <w:rPr>
          <w:rFonts w:hint="eastAsia" w:ascii="宋体" w:hAnsi="宋体"/>
          <w:bCs/>
          <w:color w:val="auto"/>
          <w:szCs w:val="21"/>
          <w:u w:val="single"/>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8125904">
      <w:pPr>
        <w:spacing w:line="360" w:lineRule="auto"/>
        <w:ind w:firstLine="440" w:firstLineChars="200"/>
        <w:rPr>
          <w:rFonts w:hint="eastAsia" w:ascii="宋体" w:hAnsi="宋体" w:cs="宋体"/>
          <w:color w:val="auto"/>
          <w:szCs w:val="21"/>
          <w:u w:val="single"/>
        </w:rPr>
      </w:pPr>
      <w:r>
        <w:rPr>
          <w:rFonts w:hint="eastAsia" w:ascii="宋体" w:hAnsi="宋体"/>
          <w:bCs/>
          <w:color w:val="auto"/>
          <w:szCs w:val="21"/>
        </w:rPr>
        <w:t>B【进口设备】：</w:t>
      </w:r>
      <w:r>
        <w:rPr>
          <w:rFonts w:hint="eastAsia" w:ascii="宋体" w:hAnsi="宋体"/>
          <w:bCs/>
          <w:color w:val="auto"/>
          <w:szCs w:val="21"/>
          <w:u w:val="single"/>
        </w:rPr>
        <w:t>根据委托代理进口协议，甲方与外贸代理公司</w:t>
      </w:r>
      <w:r>
        <w:rPr>
          <w:rFonts w:hint="eastAsia" w:ascii="宋体" w:hAnsi="宋体"/>
          <w:bCs/>
          <w:color w:val="auto"/>
          <w:szCs w:val="21"/>
          <w:u w:val="single"/>
          <w:lang w:eastAsia="zh-CN"/>
        </w:rPr>
        <w:t>（</w:t>
      </w:r>
      <w:r>
        <w:rPr>
          <w:rFonts w:hint="eastAsia" w:ascii="宋体" w:hAnsi="宋体"/>
          <w:bCs/>
          <w:color w:val="auto"/>
          <w:szCs w:val="21"/>
          <w:u w:val="single"/>
          <w:lang w:val="en-US" w:eastAsia="zh-CN"/>
        </w:rPr>
        <w:t xml:space="preserve">          </w:t>
      </w:r>
      <w:r>
        <w:rPr>
          <w:rFonts w:hint="eastAsia" w:ascii="宋体" w:hAnsi="宋体"/>
          <w:bCs/>
          <w:color w:val="auto"/>
          <w:szCs w:val="21"/>
          <w:u w:val="single"/>
          <w:lang w:eastAsia="zh-CN"/>
        </w:rPr>
        <w:t>）</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进行结算。货物交付、安装、调试且通过验收后一周内（遇寒暑假和法定节假日顺延）甲方支付合同总金额的90%，付款之前需收到乙方开具的合法有效的相应全额发票。自验收合格次日起，甲方正常使</w:t>
      </w:r>
      <w:r>
        <w:rPr>
          <w:rFonts w:hint="eastAsia" w:ascii="宋体" w:hAnsi="宋体"/>
          <w:bCs/>
          <w:color w:val="auto"/>
          <w:szCs w:val="21"/>
          <w:highlight w:val="none"/>
          <w:u w:val="single"/>
        </w:rPr>
        <w:t>用满一年后的一周内</w:t>
      </w:r>
      <w:r>
        <w:rPr>
          <w:rFonts w:hint="eastAsia" w:ascii="宋体" w:hAnsi="宋体"/>
          <w:bCs/>
          <w:color w:val="auto"/>
          <w:szCs w:val="21"/>
          <w:u w:val="single"/>
        </w:rPr>
        <w:t>，支付剩余合同总金额的10%（无息）。</w:t>
      </w:r>
    </w:p>
    <w:p w14:paraId="035273DE">
      <w:pPr>
        <w:pStyle w:val="14"/>
        <w:spacing w:line="360" w:lineRule="auto"/>
        <w:ind w:firstLine="420" w:firstLineChars="200"/>
        <w:rPr>
          <w:rFonts w:hint="eastAsia" w:ascii="宋体" w:hAnsi="宋体" w:cs="宋体"/>
          <w:color w:val="auto"/>
          <w:szCs w:val="21"/>
        </w:rPr>
      </w:pPr>
      <w:r>
        <w:rPr>
          <w:rFonts w:hint="eastAsia" w:ascii="宋体" w:hAnsi="宋体" w:cs="宋体"/>
          <w:color w:val="auto"/>
          <w:szCs w:val="21"/>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2.3乙方指定账户信息：</w:t>
      </w:r>
    </w:p>
    <w:p w14:paraId="7D07BD09">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开户行：</w:t>
      </w:r>
    </w:p>
    <w:p w14:paraId="3FFFF325">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户名：</w:t>
      </w:r>
    </w:p>
    <w:p w14:paraId="516C400D">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账号：</w:t>
      </w:r>
    </w:p>
    <w:p w14:paraId="5D48328D">
      <w:pPr>
        <w:pStyle w:val="14"/>
        <w:spacing w:before="120" w:after="120" w:line="360" w:lineRule="auto"/>
        <w:ind w:left="440" w:leftChars="200"/>
        <w:jc w:val="left"/>
        <w:rPr>
          <w:rFonts w:hint="eastAsia" w:ascii="宋体" w:hAnsi="宋体" w:cs="宋体"/>
          <w:color w:val="auto"/>
          <w:szCs w:val="21"/>
          <w:u w:val="single"/>
        </w:rPr>
      </w:pPr>
      <w:r>
        <w:rPr>
          <w:rFonts w:hint="eastAsia" w:ascii="宋体" w:hAnsi="宋体" w:cs="宋体"/>
          <w:color w:val="auto"/>
          <w:szCs w:val="21"/>
        </w:rPr>
        <w:t>上述账户信息，如有变更，乙方应在变更前3日内</w:t>
      </w:r>
      <w:r>
        <w:rPr>
          <w:rFonts w:hint="eastAsia" w:ascii="宋体" w:hAnsi="宋体" w:cs="宋体"/>
          <w:color w:val="auto"/>
          <w:szCs w:val="21"/>
          <w:highlight w:val="yellow"/>
        </w:rPr>
        <w:t>书面</w:t>
      </w:r>
      <w:r>
        <w:rPr>
          <w:rFonts w:hint="eastAsia" w:ascii="宋体" w:hAnsi="宋体" w:cs="宋体"/>
          <w:color w:val="auto"/>
          <w:szCs w:val="21"/>
        </w:rPr>
        <w:t>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3.1交付方式：</w:t>
      </w:r>
      <w:r>
        <w:rPr>
          <w:rFonts w:hint="eastAsia" w:ascii="宋体" w:hAnsi="宋体" w:cs="宋体"/>
          <w:color w:val="auto"/>
          <w:szCs w:val="21"/>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3.1交付时间：___________________</w:t>
      </w:r>
    </w:p>
    <w:p w14:paraId="43565FE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3.2交付地点：___________________</w:t>
      </w:r>
    </w:p>
    <w:p w14:paraId="75EE59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四、货物包装、发运及运输</w:t>
      </w:r>
    </w:p>
    <w:p w14:paraId="761E685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五、</w:t>
      </w:r>
      <w:r>
        <w:rPr>
          <w:rFonts w:hint="eastAsia" w:ascii="宋体" w:hAnsi="宋体" w:cs="宋体"/>
          <w:b/>
          <w:color w:val="auto"/>
          <w:szCs w:val="21"/>
        </w:rPr>
        <w:t>质量保证及售后服务</w:t>
      </w:r>
    </w:p>
    <w:p w14:paraId="087501B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5.3上述货物的质保期</w:t>
      </w:r>
      <w:r>
        <w:rPr>
          <w:rFonts w:hint="eastAsia" w:ascii="宋体" w:hAnsi="宋体" w:cs="宋体"/>
          <w:color w:val="auto"/>
          <w:szCs w:val="21"/>
          <w:u w:val="single"/>
        </w:rPr>
        <w:t xml:space="preserve">      </w:t>
      </w:r>
      <w:r>
        <w:rPr>
          <w:rFonts w:hint="eastAsia" w:ascii="宋体" w:hAnsi="宋体" w:cs="宋体"/>
          <w:color w:val="auto"/>
          <w:szCs w:val="21"/>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5.4在质保期内，如在使用过程中发生质量问题，乙方在接到甲方通知后在_________小时内响应，并在</w:t>
      </w:r>
      <w:r>
        <w:rPr>
          <w:rFonts w:hint="eastAsia" w:ascii="宋体" w:hAnsi="宋体" w:cs="宋体"/>
          <w:color w:val="auto"/>
          <w:szCs w:val="21"/>
          <w:u w:val="single"/>
        </w:rPr>
        <w:t xml:space="preserve">      </w:t>
      </w:r>
      <w:r>
        <w:rPr>
          <w:rFonts w:hint="eastAsia" w:ascii="宋体" w:hAnsi="宋体" w:cs="宋体"/>
          <w:color w:val="auto"/>
          <w:szCs w:val="21"/>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rPr>
      </w:pPr>
      <w:r>
        <w:rPr>
          <w:rFonts w:hint="eastAsia" w:ascii="宋体" w:hAnsi="宋体" w:cs="宋体"/>
          <w:color w:val="auto"/>
          <w:szCs w:val="21"/>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六、调试和验收</w:t>
      </w:r>
    </w:p>
    <w:p w14:paraId="5ACFBA4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七、技术资料</w:t>
      </w:r>
    </w:p>
    <w:p w14:paraId="510260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color w:val="auto"/>
          <w:szCs w:val="21"/>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八、知识产权</w:t>
      </w:r>
    </w:p>
    <w:p w14:paraId="5F616E34">
      <w:pPr>
        <w:spacing w:line="360" w:lineRule="auto"/>
        <w:ind w:firstLine="440" w:firstLineChars="200"/>
        <w:rPr>
          <w:rFonts w:hint="eastAsia" w:ascii="宋体" w:hAnsi="宋体" w:cs="宋体"/>
          <w:color w:val="auto"/>
          <w:szCs w:val="21"/>
        </w:rPr>
      </w:pPr>
      <w:r>
        <w:rPr>
          <w:rFonts w:hint="eastAsia" w:ascii="宋体" w:hAnsi="宋体" w:cs="宋体"/>
          <w:color w:val="auto"/>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九、违约责任</w:t>
      </w:r>
    </w:p>
    <w:p w14:paraId="33A16F7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十、不可抗力事件处理</w:t>
      </w:r>
    </w:p>
    <w:p w14:paraId="1D0BD92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十一、诉讼</w:t>
      </w:r>
    </w:p>
    <w:p w14:paraId="6C9E5B3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十二、合同生效及其它</w:t>
      </w:r>
    </w:p>
    <w:p w14:paraId="3E5B7681">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12.3 本合同正本一式</w:t>
      </w:r>
      <w:r>
        <w:rPr>
          <w:rFonts w:hint="eastAsia" w:ascii="宋体" w:hAnsi="宋体" w:cs="宋体"/>
          <w:color w:val="auto"/>
          <w:szCs w:val="21"/>
          <w:u w:val="single"/>
        </w:rPr>
        <w:t xml:space="preserve">     </w:t>
      </w:r>
      <w:r>
        <w:rPr>
          <w:rFonts w:hint="eastAsia" w:ascii="宋体" w:hAnsi="宋体" w:cs="宋体"/>
          <w:color w:val="auto"/>
          <w:szCs w:val="21"/>
        </w:rPr>
        <w:t>份，甲方</w:t>
      </w:r>
      <w:r>
        <w:rPr>
          <w:rFonts w:hint="eastAsia" w:ascii="宋体" w:hAnsi="宋体" w:cs="宋体"/>
          <w:color w:val="auto"/>
          <w:szCs w:val="21"/>
          <w:u w:val="single"/>
        </w:rPr>
        <w:t xml:space="preserve">     </w:t>
      </w:r>
      <w:r>
        <w:rPr>
          <w:rFonts w:hint="eastAsia" w:ascii="宋体" w:hAnsi="宋体" w:cs="宋体"/>
          <w:color w:val="auto"/>
          <w:szCs w:val="21"/>
        </w:rPr>
        <w:t>份，乙方</w:t>
      </w:r>
      <w:r>
        <w:rPr>
          <w:rFonts w:hint="eastAsia" w:ascii="宋体" w:hAnsi="宋体" w:cs="宋体"/>
          <w:color w:val="auto"/>
          <w:szCs w:val="21"/>
          <w:u w:val="single"/>
        </w:rPr>
        <w:t xml:space="preserve">    </w:t>
      </w:r>
      <w:r>
        <w:rPr>
          <w:rFonts w:hint="eastAsia" w:ascii="宋体" w:hAnsi="宋体" w:cs="宋体"/>
          <w:color w:val="auto"/>
          <w:szCs w:val="21"/>
        </w:rPr>
        <w:t>份，具有同等法律效力。</w:t>
      </w:r>
    </w:p>
    <w:p w14:paraId="1774D28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12.4 其他：</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6C03F7B">
      <w:pPr>
        <w:pStyle w:val="14"/>
        <w:spacing w:before="120" w:after="120" w:line="400" w:lineRule="exact"/>
        <w:ind w:firstLine="420" w:firstLineChars="200"/>
        <w:rPr>
          <w:rFonts w:hint="eastAsia" w:ascii="宋体" w:hAnsi="宋体" w:cs="宋体"/>
          <w:color w:val="auto"/>
          <w:szCs w:val="21"/>
        </w:rPr>
      </w:pPr>
      <w:r>
        <w:rPr>
          <w:rFonts w:hint="eastAsia" w:ascii="宋体" w:hAnsi="宋体" w:cs="宋体"/>
          <w:color w:val="auto"/>
          <w:szCs w:val="21"/>
        </w:rPr>
        <w:t>（以下无正文，为签字盖章处）</w:t>
      </w:r>
    </w:p>
    <w:p w14:paraId="7F213FF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w:t>
      </w:r>
    </w:p>
    <w:p w14:paraId="695DA3B1">
      <w:pPr>
        <w:pStyle w:val="14"/>
        <w:spacing w:before="120" w:after="120" w:line="240" w:lineRule="atLeast"/>
        <w:rPr>
          <w:rFonts w:hint="eastAsia" w:ascii="宋体" w:hAnsi="宋体" w:cs="宋体"/>
          <w:color w:val="auto"/>
          <w:szCs w:val="21"/>
        </w:rPr>
      </w:pPr>
    </w:p>
    <w:p w14:paraId="43BC1336">
      <w:pPr>
        <w:pStyle w:val="14"/>
        <w:spacing w:before="120" w:after="120" w:line="300" w:lineRule="auto"/>
        <w:rPr>
          <w:rFonts w:hint="eastAsia" w:ascii="宋体" w:hAnsi="宋体" w:cs="宋体"/>
          <w:color w:val="auto"/>
          <w:szCs w:val="21"/>
        </w:rPr>
      </w:pPr>
      <w:r>
        <w:rPr>
          <w:rFonts w:hint="eastAsia" w:ascii="宋体" w:hAnsi="宋体" w:cs="宋体"/>
          <w:color w:val="auto"/>
          <w:szCs w:val="21"/>
        </w:rPr>
        <w:t>甲方： 南京医科大学（盖章）                 乙方： （盖章）</w:t>
      </w:r>
    </w:p>
    <w:p w14:paraId="5999F0CF">
      <w:pPr>
        <w:pStyle w:val="14"/>
        <w:spacing w:before="120" w:after="120" w:line="300" w:lineRule="auto"/>
        <w:rPr>
          <w:rFonts w:hint="eastAsia" w:ascii="宋体" w:hAnsi="宋体" w:cs="宋体"/>
          <w:color w:val="auto"/>
          <w:szCs w:val="21"/>
        </w:rPr>
      </w:pPr>
      <w:r>
        <w:rPr>
          <w:rFonts w:hint="eastAsia" w:ascii="宋体" w:hAnsi="宋体" w:cs="宋体"/>
          <w:color w:val="auto"/>
          <w:szCs w:val="21"/>
        </w:rPr>
        <w:t xml:space="preserve">地址：南京市江宁区龙眠大道101号            地址： </w:t>
      </w:r>
    </w:p>
    <w:p w14:paraId="76412E87">
      <w:pPr>
        <w:pStyle w:val="14"/>
        <w:spacing w:before="120" w:after="120" w:line="300" w:lineRule="auto"/>
        <w:rPr>
          <w:rFonts w:hint="eastAsia" w:ascii="宋体" w:hAnsi="宋体" w:cs="宋体"/>
          <w:color w:val="auto"/>
          <w:szCs w:val="21"/>
        </w:rPr>
      </w:pPr>
      <w:r>
        <w:rPr>
          <w:rFonts w:hint="eastAsia" w:ascii="宋体" w:hAnsi="宋体" w:cs="宋体"/>
          <w:color w:val="auto"/>
          <w:szCs w:val="21"/>
        </w:rPr>
        <w:t>法定代表人/授权代表：（签字）               法定代表人/授权代表：（签字）</w:t>
      </w:r>
    </w:p>
    <w:p w14:paraId="5B23EDA0">
      <w:pPr>
        <w:pStyle w:val="14"/>
        <w:spacing w:before="120" w:after="120" w:line="300" w:lineRule="auto"/>
        <w:rPr>
          <w:rFonts w:hint="eastAsia" w:ascii="宋体" w:hAnsi="宋体" w:cs="宋体"/>
          <w:color w:val="auto"/>
          <w:szCs w:val="21"/>
        </w:rPr>
      </w:pPr>
      <w:r>
        <w:rPr>
          <w:rFonts w:hint="eastAsia" w:ascii="宋体" w:hAnsi="宋体" w:cs="宋体"/>
          <w:color w:val="auto"/>
          <w:szCs w:val="21"/>
        </w:rPr>
        <w:t>签订日期：   年    月    日                 签订日期：   年    月    日</w:t>
      </w:r>
    </w:p>
    <w:p w14:paraId="3895104F">
      <w:pPr>
        <w:pStyle w:val="14"/>
        <w:spacing w:before="120" w:after="120" w:line="300" w:lineRule="auto"/>
        <w:rPr>
          <w:rFonts w:hint="eastAsia" w:ascii="宋体" w:hAnsi="宋体" w:cs="宋体"/>
          <w:color w:val="auto"/>
          <w:szCs w:val="21"/>
        </w:rPr>
      </w:pPr>
    </w:p>
    <w:p w14:paraId="165174EC">
      <w:pPr>
        <w:widowControl/>
        <w:shd w:val="clear" w:color="auto" w:fill="FFFFFF"/>
        <w:spacing w:line="360" w:lineRule="auto"/>
        <w:jc w:val="left"/>
        <w:rPr>
          <w:rFonts w:hint="eastAsia" w:ascii="宋体" w:hAnsi="宋体"/>
          <w:color w:val="auto"/>
          <w:sz w:val="24"/>
          <w:szCs w:val="28"/>
          <w:lang w:val="zh-CN"/>
        </w:rPr>
      </w:pPr>
      <w:r>
        <w:rPr>
          <w:rFonts w:hint="eastAsia" w:ascii="宋体" w:hAnsi="宋体"/>
          <w:color w:val="auto"/>
          <w:sz w:val="24"/>
          <w:szCs w:val="28"/>
        </w:rPr>
        <w:t>附件</w:t>
      </w:r>
      <w:r>
        <w:rPr>
          <w:rFonts w:hint="eastAsia" w:ascii="宋体" w:hAnsi="宋体"/>
          <w:color w:val="auto"/>
          <w:sz w:val="24"/>
          <w:szCs w:val="28"/>
          <w:lang w:val="en-US" w:eastAsia="zh-CN"/>
        </w:rPr>
        <w:t>1</w:t>
      </w:r>
      <w:r>
        <w:rPr>
          <w:rFonts w:hint="eastAsia" w:ascii="宋体" w:hAnsi="宋体"/>
          <w:color w:val="auto"/>
          <w:sz w:val="24"/>
          <w:szCs w:val="28"/>
        </w:rPr>
        <w:t>：</w:t>
      </w:r>
      <w:r>
        <w:rPr>
          <w:rFonts w:hint="eastAsia" w:ascii="宋体" w:hAnsi="宋体"/>
          <w:color w:val="auto"/>
          <w:sz w:val="24"/>
          <w:szCs w:val="28"/>
          <w:lang w:val="zh-CN"/>
        </w:rPr>
        <w:t>分项报价表</w:t>
      </w: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rPr>
            </w:pPr>
            <w:r>
              <w:rPr>
                <w:rFonts w:hint="eastAsia"/>
                <w:color w:val="auto"/>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rPr>
            </w:pPr>
            <w:r>
              <w:rPr>
                <w:rFonts w:hint="eastAsia"/>
                <w:color w:val="auto"/>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rPr>
            </w:pPr>
            <w:r>
              <w:rPr>
                <w:rFonts w:hint="eastAsia"/>
                <w:color w:val="auto"/>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rPr>
            </w:pPr>
            <w:r>
              <w:rPr>
                <w:rFonts w:hint="eastAsia"/>
                <w:color w:val="auto"/>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rPr>
            </w:pPr>
            <w:r>
              <w:rPr>
                <w:rFonts w:hint="eastAsia"/>
                <w:color w:val="auto"/>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rPr>
            </w:pPr>
            <w:r>
              <w:rPr>
                <w:rFonts w:hint="eastAsia"/>
                <w:color w:val="auto"/>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rPr>
            </w:pPr>
            <w:r>
              <w:rPr>
                <w:rFonts w:hint="eastAsia"/>
                <w:color w:val="auto"/>
              </w:rPr>
              <w:t>单价</w:t>
            </w:r>
          </w:p>
          <w:p w14:paraId="0D99232C">
            <w:pPr>
              <w:jc w:val="center"/>
              <w:rPr>
                <w:color w:val="auto"/>
              </w:rPr>
            </w:pPr>
            <w:r>
              <w:rPr>
                <w:rFonts w:hint="eastAsia"/>
                <w:color w:val="auto"/>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rPr>
            </w:pPr>
            <w:r>
              <w:rPr>
                <w:rFonts w:hint="eastAsia"/>
                <w:color w:val="auto"/>
              </w:rPr>
              <w:t>总价</w:t>
            </w:r>
          </w:p>
          <w:p w14:paraId="7253D0F2">
            <w:pPr>
              <w:jc w:val="center"/>
              <w:rPr>
                <w:color w:val="auto"/>
              </w:rPr>
            </w:pPr>
            <w:r>
              <w:rPr>
                <w:rFonts w:hint="eastAsia"/>
                <w:color w:val="auto"/>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rPr>
            </w:pPr>
            <w:r>
              <w:rPr>
                <w:rFonts w:hint="eastAsia"/>
                <w:color w:val="auto"/>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green"/>
              </w:rPr>
            </w:pPr>
          </w:p>
        </w:tc>
      </w:tr>
    </w:tbl>
    <w:p w14:paraId="17D2609E">
      <w:pPr>
        <w:rPr>
          <w:color w:val="auto"/>
        </w:rPr>
      </w:pPr>
    </w:p>
    <w:p w14:paraId="389CF888">
      <w:pPr>
        <w:rPr>
          <w:rFonts w:hint="default" w:eastAsia="宋体"/>
          <w:color w:val="auto"/>
          <w:lang w:val="en-US" w:eastAsia="zh-CN"/>
        </w:rPr>
      </w:pPr>
      <w:r>
        <w:rPr>
          <w:rFonts w:hint="eastAsia"/>
          <w:color w:val="auto"/>
          <w:lang w:val="en-US" w:eastAsia="zh-CN"/>
        </w:rPr>
        <w:t>附件2：货物配置清单</w:t>
      </w:r>
    </w:p>
    <w:p w14:paraId="67984241">
      <w:pPr>
        <w:pStyle w:val="37"/>
        <w:ind w:firstLine="0"/>
        <w:rPr>
          <w:rFonts w:asciiTheme="minorEastAsia" w:hAnsiTheme="minorEastAsia" w:eastAsiaTheme="minorEastAsia"/>
          <w:color w:val="auto"/>
          <w:sz w:val="28"/>
          <w:szCs w:val="28"/>
        </w:rPr>
      </w:pPr>
    </w:p>
    <w:p w14:paraId="62FF4980">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6C1C9710">
      <w:pPr>
        <w:spacing w:line="360" w:lineRule="auto"/>
        <w:jc w:val="center"/>
        <w:rPr>
          <w:rFonts w:asciiTheme="majorEastAsia" w:hAnsiTheme="majorEastAsia" w:eastAsiaTheme="majorEastAsia"/>
          <w:b/>
          <w:color w:val="auto"/>
          <w:sz w:val="36"/>
          <w:szCs w:val="36"/>
        </w:rPr>
      </w:pPr>
      <w:bookmarkStart w:id="52" w:name="_Hlt26671244"/>
      <w:bookmarkEnd w:id="52"/>
      <w:bookmarkStart w:id="53" w:name="_Hlt26955039"/>
      <w:bookmarkEnd w:id="53"/>
      <w:bookmarkStart w:id="54" w:name="_Toc26554094"/>
      <w:bookmarkStart w:id="55" w:name="_Toc49090576"/>
      <w:bookmarkStart w:id="56" w:name="_Toc120614282"/>
    </w:p>
    <w:p w14:paraId="3544702A">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37BF5C">
      <w:pPr>
        <w:spacing w:line="360" w:lineRule="auto"/>
        <w:jc w:val="center"/>
        <w:rPr>
          <w:rFonts w:ascii="宋体" w:hAnsi="宋体" w:eastAsia="宋体" w:cs="宋体"/>
          <w:b/>
          <w:color w:val="auto"/>
          <w:sz w:val="24"/>
          <w:szCs w:val="24"/>
        </w:rPr>
      </w:pPr>
    </w:p>
    <w:p w14:paraId="694342C0">
      <w:pPr>
        <w:spacing w:line="360" w:lineRule="auto"/>
        <w:jc w:val="center"/>
        <w:rPr>
          <w:rFonts w:ascii="宋体" w:hAnsi="宋体" w:eastAsia="宋体" w:cs="宋体"/>
          <w:b/>
          <w:color w:val="auto"/>
          <w:sz w:val="24"/>
          <w:szCs w:val="24"/>
        </w:rPr>
      </w:pPr>
    </w:p>
    <w:p w14:paraId="439CB75B">
      <w:pPr>
        <w:spacing w:line="360" w:lineRule="auto"/>
        <w:jc w:val="center"/>
        <w:rPr>
          <w:rFonts w:ascii="宋体" w:hAnsi="宋体" w:eastAsia="宋体" w:cs="宋体"/>
          <w:b/>
          <w:color w:val="auto"/>
          <w:sz w:val="24"/>
          <w:szCs w:val="24"/>
        </w:rPr>
      </w:pPr>
    </w:p>
    <w:p w14:paraId="7E710E69">
      <w:pPr>
        <w:spacing w:line="360" w:lineRule="auto"/>
        <w:jc w:val="center"/>
        <w:rPr>
          <w:rFonts w:ascii="宋体" w:hAnsi="宋体" w:eastAsia="宋体" w:cs="宋体"/>
          <w:b/>
          <w:color w:val="auto"/>
          <w:sz w:val="24"/>
          <w:szCs w:val="24"/>
        </w:rPr>
      </w:pPr>
    </w:p>
    <w:p w14:paraId="77C7FA73">
      <w:pPr>
        <w:spacing w:line="360" w:lineRule="auto"/>
        <w:jc w:val="center"/>
        <w:rPr>
          <w:rFonts w:ascii="宋体" w:hAnsi="宋体" w:eastAsia="宋体" w:cs="宋体"/>
          <w:b/>
          <w:color w:val="auto"/>
          <w:sz w:val="24"/>
          <w:szCs w:val="24"/>
        </w:rPr>
      </w:pPr>
    </w:p>
    <w:p w14:paraId="0287CA07">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688E06A">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67ABE52">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01C76B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CE8800">
      <w:pPr>
        <w:spacing w:line="360" w:lineRule="auto"/>
        <w:rPr>
          <w:rFonts w:ascii="微软雅黑" w:hAnsi="微软雅黑" w:cs="微软雅黑"/>
          <w:b/>
          <w:color w:val="auto"/>
          <w:sz w:val="28"/>
          <w:szCs w:val="28"/>
        </w:rPr>
      </w:pPr>
    </w:p>
    <w:p w14:paraId="4A288036">
      <w:pPr>
        <w:spacing w:line="360" w:lineRule="auto"/>
        <w:rPr>
          <w:rFonts w:ascii="微软雅黑" w:hAnsi="微软雅黑" w:cs="微软雅黑"/>
          <w:b/>
          <w:color w:val="auto"/>
          <w:sz w:val="28"/>
          <w:szCs w:val="28"/>
        </w:rPr>
      </w:pPr>
    </w:p>
    <w:p w14:paraId="0CBA492F">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9AF5491">
      <w:pPr>
        <w:spacing w:line="360" w:lineRule="auto"/>
        <w:jc w:val="center"/>
        <w:rPr>
          <w:rFonts w:ascii="宋体" w:hAnsi="宋体" w:eastAsia="宋体" w:cs="宋体"/>
          <w:b/>
          <w:bCs/>
          <w:color w:val="auto"/>
          <w:sz w:val="24"/>
          <w:szCs w:val="24"/>
        </w:rPr>
      </w:pPr>
    </w:p>
    <w:p w14:paraId="5DA8D97D">
      <w:pPr>
        <w:spacing w:line="360" w:lineRule="auto"/>
        <w:ind w:firstLine="480" w:firstLineChars="200"/>
        <w:rPr>
          <w:rFonts w:ascii="宋体" w:hAnsi="宋体" w:eastAsia="宋体" w:cs="宋体"/>
          <w:color w:val="auto"/>
          <w:sz w:val="24"/>
          <w:szCs w:val="24"/>
        </w:rPr>
      </w:pPr>
    </w:p>
    <w:p w14:paraId="61DE07D5">
      <w:pPr>
        <w:pStyle w:val="37"/>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47637C1">
      <w:pPr>
        <w:pStyle w:val="37"/>
        <w:ind w:firstLine="0"/>
        <w:jc w:val="center"/>
        <w:rPr>
          <w:rFonts w:ascii="宋体" w:hAnsi="宋体" w:cs="宋体"/>
          <w:b/>
          <w:bCs/>
          <w:color w:val="auto"/>
          <w:sz w:val="36"/>
          <w:szCs w:val="36"/>
        </w:rPr>
      </w:pPr>
    </w:p>
    <w:p w14:paraId="1B5797BD">
      <w:pPr>
        <w:pStyle w:val="37"/>
        <w:ind w:firstLine="0"/>
        <w:jc w:val="center"/>
        <w:rPr>
          <w:rFonts w:ascii="宋体" w:hAnsi="宋体" w:cs="宋体"/>
          <w:b/>
          <w:bCs/>
          <w:color w:val="auto"/>
          <w:sz w:val="36"/>
          <w:szCs w:val="36"/>
        </w:rPr>
      </w:pPr>
    </w:p>
    <w:p w14:paraId="00B23B00">
      <w:pPr>
        <w:pStyle w:val="37"/>
        <w:ind w:firstLine="0"/>
        <w:jc w:val="center"/>
        <w:rPr>
          <w:rFonts w:ascii="宋体" w:hAnsi="宋体" w:cs="宋体"/>
          <w:b/>
          <w:bCs/>
          <w:color w:val="auto"/>
          <w:sz w:val="36"/>
          <w:szCs w:val="36"/>
        </w:rPr>
      </w:pPr>
    </w:p>
    <w:p w14:paraId="7BB31ED7">
      <w:pPr>
        <w:pStyle w:val="37"/>
        <w:ind w:firstLine="0"/>
        <w:jc w:val="center"/>
        <w:rPr>
          <w:rFonts w:ascii="宋体" w:hAnsi="宋体" w:cs="宋体"/>
          <w:b/>
          <w:bCs/>
          <w:color w:val="auto"/>
          <w:sz w:val="36"/>
          <w:szCs w:val="36"/>
        </w:rPr>
      </w:pPr>
    </w:p>
    <w:p w14:paraId="6C6EADB9">
      <w:pPr>
        <w:pStyle w:val="37"/>
        <w:ind w:firstLine="0"/>
        <w:jc w:val="center"/>
        <w:rPr>
          <w:rFonts w:ascii="宋体" w:hAnsi="宋体" w:cs="宋体"/>
          <w:b/>
          <w:bCs/>
          <w:color w:val="auto"/>
          <w:sz w:val="36"/>
          <w:szCs w:val="36"/>
        </w:rPr>
      </w:pPr>
    </w:p>
    <w:p w14:paraId="52D6E24D">
      <w:pPr>
        <w:pStyle w:val="37"/>
        <w:ind w:firstLine="0"/>
        <w:jc w:val="center"/>
        <w:rPr>
          <w:rFonts w:ascii="宋体" w:hAnsi="宋体" w:cs="宋体"/>
          <w:b/>
          <w:bCs/>
          <w:color w:val="auto"/>
          <w:sz w:val="36"/>
          <w:szCs w:val="36"/>
        </w:rPr>
      </w:pPr>
    </w:p>
    <w:p w14:paraId="5CD96921">
      <w:pPr>
        <w:pStyle w:val="37"/>
        <w:ind w:firstLine="0"/>
        <w:jc w:val="center"/>
        <w:rPr>
          <w:rFonts w:ascii="宋体" w:hAnsi="宋体" w:cs="宋体"/>
          <w:b/>
          <w:bCs/>
          <w:color w:val="auto"/>
          <w:sz w:val="36"/>
          <w:szCs w:val="36"/>
        </w:rPr>
      </w:pPr>
    </w:p>
    <w:p w14:paraId="18588602">
      <w:pPr>
        <w:pStyle w:val="37"/>
        <w:ind w:firstLine="0"/>
        <w:jc w:val="center"/>
        <w:rPr>
          <w:rFonts w:ascii="宋体" w:hAnsi="宋体" w:cs="宋体"/>
          <w:b/>
          <w:bCs/>
          <w:color w:val="auto"/>
          <w:sz w:val="36"/>
          <w:szCs w:val="36"/>
        </w:rPr>
      </w:pPr>
    </w:p>
    <w:p w14:paraId="1E9CED70">
      <w:pPr>
        <w:pStyle w:val="37"/>
        <w:ind w:firstLine="0"/>
        <w:jc w:val="center"/>
        <w:rPr>
          <w:rFonts w:ascii="宋体" w:hAnsi="宋体" w:cs="宋体"/>
          <w:b/>
          <w:bCs/>
          <w:color w:val="auto"/>
          <w:sz w:val="36"/>
          <w:szCs w:val="36"/>
        </w:rPr>
      </w:pPr>
    </w:p>
    <w:p w14:paraId="7D9BF978">
      <w:pPr>
        <w:pStyle w:val="37"/>
        <w:ind w:firstLine="0"/>
        <w:jc w:val="center"/>
        <w:rPr>
          <w:rFonts w:ascii="宋体" w:hAnsi="宋体" w:cs="宋体"/>
          <w:b/>
          <w:bCs/>
          <w:color w:val="auto"/>
          <w:sz w:val="36"/>
          <w:szCs w:val="36"/>
        </w:rPr>
      </w:pPr>
    </w:p>
    <w:p w14:paraId="53E65309">
      <w:pPr>
        <w:pStyle w:val="37"/>
        <w:ind w:firstLine="0"/>
        <w:jc w:val="center"/>
        <w:rPr>
          <w:rFonts w:ascii="宋体" w:hAnsi="宋体" w:cs="宋体"/>
          <w:b/>
          <w:bCs/>
          <w:color w:val="auto"/>
          <w:sz w:val="36"/>
          <w:szCs w:val="36"/>
        </w:rPr>
      </w:pPr>
    </w:p>
    <w:p w14:paraId="55F39D07">
      <w:pPr>
        <w:pStyle w:val="37"/>
        <w:ind w:firstLine="0"/>
        <w:jc w:val="center"/>
        <w:rPr>
          <w:rFonts w:ascii="宋体" w:hAnsi="宋体" w:cs="宋体"/>
          <w:b/>
          <w:bCs/>
          <w:color w:val="auto"/>
          <w:sz w:val="36"/>
          <w:szCs w:val="36"/>
        </w:rPr>
      </w:pPr>
    </w:p>
    <w:p w14:paraId="6CF514A9">
      <w:pPr>
        <w:pStyle w:val="37"/>
        <w:ind w:firstLine="0"/>
        <w:jc w:val="center"/>
        <w:rPr>
          <w:rFonts w:ascii="宋体" w:hAnsi="宋体" w:cs="宋体"/>
          <w:b/>
          <w:bCs/>
          <w:color w:val="auto"/>
          <w:sz w:val="36"/>
          <w:szCs w:val="36"/>
        </w:rPr>
      </w:pPr>
    </w:p>
    <w:p w14:paraId="5C8779E8">
      <w:pPr>
        <w:pStyle w:val="37"/>
        <w:ind w:firstLine="0"/>
        <w:jc w:val="center"/>
        <w:rPr>
          <w:rFonts w:ascii="宋体" w:hAnsi="宋体" w:cs="宋体"/>
          <w:b/>
          <w:bCs/>
          <w:color w:val="auto"/>
          <w:sz w:val="36"/>
          <w:szCs w:val="36"/>
        </w:rPr>
      </w:pPr>
    </w:p>
    <w:p w14:paraId="0C25B9EC">
      <w:pPr>
        <w:pStyle w:val="37"/>
        <w:ind w:firstLine="0"/>
        <w:jc w:val="both"/>
        <w:rPr>
          <w:rFonts w:ascii="宋体" w:hAnsi="宋体" w:cs="宋体"/>
          <w:b/>
          <w:bCs/>
          <w:color w:val="auto"/>
        </w:rPr>
      </w:pPr>
    </w:p>
    <w:p w14:paraId="7B6C9584">
      <w:pPr>
        <w:pStyle w:val="37"/>
        <w:ind w:firstLine="0"/>
        <w:jc w:val="both"/>
        <w:rPr>
          <w:rFonts w:ascii="宋体" w:hAnsi="宋体" w:cs="宋体"/>
          <w:b/>
          <w:bCs/>
          <w:color w:val="auto"/>
        </w:rPr>
      </w:pPr>
    </w:p>
    <w:p w14:paraId="50C61637">
      <w:pPr>
        <w:pStyle w:val="37"/>
        <w:ind w:firstLine="0"/>
        <w:jc w:val="both"/>
        <w:rPr>
          <w:rFonts w:ascii="宋体" w:hAnsi="宋体" w:cs="宋体"/>
          <w:b/>
          <w:bCs/>
          <w:color w:val="auto"/>
        </w:rPr>
      </w:pPr>
    </w:p>
    <w:p w14:paraId="05336DE8">
      <w:pPr>
        <w:pStyle w:val="37"/>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38387DB3">
      <w:pPr>
        <w:pStyle w:val="37"/>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6C90B5C9">
      <w:pPr>
        <w:pStyle w:val="37"/>
        <w:spacing w:before="0" w:after="0"/>
        <w:ind w:firstLine="0"/>
        <w:rPr>
          <w:rFonts w:ascii="宋体" w:hAnsi="宋体" w:cs="宋体"/>
          <w:color w:val="auto"/>
          <w:kern w:val="2"/>
        </w:rPr>
      </w:pPr>
      <w:r>
        <w:rPr>
          <w:rFonts w:hint="eastAsia" w:ascii="宋体" w:hAnsi="宋体" w:cs="宋体"/>
          <w:color w:val="auto"/>
          <w:kern w:val="2"/>
        </w:rPr>
        <w:t>致：南京医科大学</w:t>
      </w:r>
    </w:p>
    <w:p w14:paraId="5019EF5E">
      <w:pPr>
        <w:pStyle w:val="37"/>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F6C290A">
      <w:pPr>
        <w:pStyle w:val="37"/>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6A16000A">
      <w:pPr>
        <w:pStyle w:val="37"/>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798381F2">
      <w:pPr>
        <w:pStyle w:val="37"/>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EB15B0A">
      <w:pPr>
        <w:pStyle w:val="37"/>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13C5F5">
      <w:pPr>
        <w:pStyle w:val="37"/>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DAA7009">
      <w:pPr>
        <w:pStyle w:val="37"/>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53CE05F">
      <w:pPr>
        <w:pStyle w:val="37"/>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A607D2D">
      <w:pPr>
        <w:pStyle w:val="37"/>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3721259">
      <w:pPr>
        <w:pStyle w:val="37"/>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FB2C8F5">
      <w:pPr>
        <w:pStyle w:val="37"/>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80D64D">
      <w:pPr>
        <w:pStyle w:val="37"/>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8BA27D0">
      <w:pPr>
        <w:pStyle w:val="37"/>
        <w:spacing w:before="0" w:after="0"/>
        <w:ind w:left="440" w:leftChars="200" w:firstLine="482" w:firstLineChars="200"/>
        <w:rPr>
          <w:rFonts w:ascii="宋体" w:hAnsi="宋体" w:cs="宋体"/>
          <w:b/>
          <w:color w:val="auto"/>
          <w:kern w:val="2"/>
          <w:u w:val="single"/>
        </w:rPr>
      </w:pPr>
    </w:p>
    <w:p w14:paraId="55CF0D54">
      <w:pPr>
        <w:pStyle w:val="37"/>
        <w:spacing w:before="0" w:after="0"/>
        <w:ind w:left="440" w:leftChars="200" w:firstLine="482" w:firstLineChars="200"/>
        <w:rPr>
          <w:rFonts w:ascii="宋体" w:hAnsi="宋体" w:cs="宋体"/>
          <w:b/>
          <w:color w:val="auto"/>
          <w:kern w:val="2"/>
          <w:u w:val="single"/>
        </w:rPr>
      </w:pPr>
    </w:p>
    <w:p w14:paraId="2E3C7C33">
      <w:pPr>
        <w:pStyle w:val="37"/>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C6E5313">
      <w:pPr>
        <w:pStyle w:val="37"/>
        <w:spacing w:before="0" w:after="0"/>
        <w:rPr>
          <w:rFonts w:ascii="宋体" w:hAnsi="宋体" w:cs="宋体"/>
          <w:color w:val="auto"/>
          <w:kern w:val="2"/>
        </w:rPr>
      </w:pPr>
      <w:r>
        <w:rPr>
          <w:rFonts w:hint="eastAsia" w:ascii="宋体" w:hAnsi="宋体" w:cs="宋体"/>
          <w:color w:val="auto"/>
          <w:kern w:val="2"/>
        </w:rPr>
        <w:t>法定代表人（签字）：</w:t>
      </w:r>
    </w:p>
    <w:p w14:paraId="70DAB563">
      <w:pPr>
        <w:pStyle w:val="37"/>
        <w:spacing w:before="0" w:after="0"/>
        <w:rPr>
          <w:rFonts w:ascii="宋体" w:hAnsi="宋体" w:cs="宋体"/>
          <w:color w:val="auto"/>
          <w:kern w:val="2"/>
        </w:rPr>
      </w:pPr>
      <w:r>
        <w:rPr>
          <w:rFonts w:hint="eastAsia" w:ascii="宋体" w:hAnsi="宋体" w:cs="宋体"/>
          <w:color w:val="auto"/>
          <w:kern w:val="2"/>
        </w:rPr>
        <w:t>投标人名称（公章）：</w:t>
      </w:r>
    </w:p>
    <w:p w14:paraId="224EF91B">
      <w:pPr>
        <w:pStyle w:val="37"/>
        <w:spacing w:before="0" w:after="0"/>
        <w:ind w:left="440" w:leftChars="200" w:firstLine="3000" w:firstLineChars="1250"/>
        <w:rPr>
          <w:rFonts w:ascii="宋体" w:hAnsi="宋体" w:cs="宋体"/>
          <w:color w:val="auto"/>
          <w:kern w:val="2"/>
        </w:rPr>
      </w:pPr>
    </w:p>
    <w:p w14:paraId="5337DB23">
      <w:pPr>
        <w:pStyle w:val="37"/>
        <w:spacing w:before="0" w:after="0"/>
        <w:jc w:val="right"/>
        <w:rPr>
          <w:rFonts w:ascii="宋体" w:hAnsi="宋体" w:cs="宋体"/>
          <w:color w:val="auto"/>
          <w:kern w:val="2"/>
        </w:rPr>
      </w:pPr>
      <w:r>
        <w:rPr>
          <w:rFonts w:hint="eastAsia" w:ascii="宋体" w:hAnsi="宋体" w:cs="宋体"/>
          <w:color w:val="auto"/>
          <w:kern w:val="2"/>
        </w:rPr>
        <w:t>日期：    年  月  日</w:t>
      </w:r>
    </w:p>
    <w:p w14:paraId="35752405">
      <w:pPr>
        <w:pStyle w:val="37"/>
        <w:ind w:firstLine="0"/>
        <w:jc w:val="both"/>
        <w:rPr>
          <w:rFonts w:ascii="宋体" w:hAnsi="宋体" w:cs="宋体"/>
          <w:color w:val="auto"/>
        </w:rPr>
      </w:pPr>
      <w:r>
        <w:rPr>
          <w:rFonts w:hint="eastAsia" w:ascii="宋体" w:hAnsi="宋体" w:cs="宋体"/>
          <w:b/>
          <w:bCs/>
          <w:color w:val="auto"/>
        </w:rPr>
        <w:t>附件二</w:t>
      </w:r>
    </w:p>
    <w:p w14:paraId="5EB2A014">
      <w:pPr>
        <w:pStyle w:val="37"/>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56464319">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BF317">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5E02D7C5">
      <w:pPr>
        <w:pStyle w:val="53"/>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CBA9922">
      <w:pPr>
        <w:pStyle w:val="53"/>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21D94DCF">
      <w:pPr>
        <w:pStyle w:val="53"/>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7188E93">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8196C02">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699A96D">
      <w:pPr>
        <w:pStyle w:val="53"/>
        <w:spacing w:line="360" w:lineRule="auto"/>
        <w:ind w:firstLine="480"/>
        <w:jc w:val="right"/>
        <w:rPr>
          <w:rFonts w:ascii="宋体" w:hAnsi="宋体" w:cs="宋体"/>
          <w:color w:val="auto"/>
          <w:sz w:val="24"/>
          <w:szCs w:val="24"/>
        </w:rPr>
      </w:pPr>
    </w:p>
    <w:p w14:paraId="46AE9C2C">
      <w:pPr>
        <w:pStyle w:val="53"/>
        <w:spacing w:line="360" w:lineRule="auto"/>
        <w:ind w:firstLine="480"/>
        <w:rPr>
          <w:rFonts w:ascii="宋体" w:hAnsi="宋体" w:cs="宋体"/>
          <w:color w:val="auto"/>
          <w:sz w:val="24"/>
          <w:szCs w:val="24"/>
        </w:rPr>
      </w:pPr>
    </w:p>
    <w:p w14:paraId="652BA79E">
      <w:pPr>
        <w:pStyle w:val="53"/>
        <w:spacing w:line="360" w:lineRule="auto"/>
        <w:ind w:firstLine="480"/>
        <w:rPr>
          <w:rFonts w:ascii="宋体" w:hAnsi="宋体" w:cs="宋体"/>
          <w:color w:val="auto"/>
          <w:sz w:val="24"/>
          <w:szCs w:val="24"/>
        </w:rPr>
      </w:pPr>
    </w:p>
    <w:p w14:paraId="4A112AE2">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B7B1F03">
      <w:pPr>
        <w:pStyle w:val="53"/>
        <w:spacing w:line="360" w:lineRule="auto"/>
        <w:ind w:firstLine="480"/>
        <w:rPr>
          <w:rFonts w:ascii="宋体" w:hAnsi="宋体" w:cs="宋体"/>
          <w:color w:val="auto"/>
          <w:sz w:val="24"/>
          <w:szCs w:val="24"/>
        </w:rPr>
      </w:pPr>
    </w:p>
    <w:p w14:paraId="07F5E66C">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0678523">
      <w:pPr>
        <w:pStyle w:val="53"/>
        <w:spacing w:line="360" w:lineRule="auto"/>
        <w:ind w:firstLine="480"/>
        <w:jc w:val="right"/>
        <w:rPr>
          <w:rFonts w:ascii="宋体" w:hAnsi="宋体" w:cs="宋体"/>
          <w:color w:val="auto"/>
          <w:sz w:val="24"/>
          <w:szCs w:val="24"/>
        </w:rPr>
      </w:pPr>
    </w:p>
    <w:p w14:paraId="5D2A8C1A">
      <w:pPr>
        <w:pStyle w:val="53"/>
        <w:spacing w:line="360" w:lineRule="auto"/>
        <w:ind w:firstLine="0" w:firstLineChars="0"/>
        <w:rPr>
          <w:rFonts w:ascii="宋体" w:hAnsi="宋体" w:cs="宋体"/>
          <w:color w:val="auto"/>
          <w:sz w:val="24"/>
          <w:szCs w:val="24"/>
        </w:rPr>
      </w:pPr>
    </w:p>
    <w:p w14:paraId="5365E170">
      <w:pPr>
        <w:pStyle w:val="53"/>
        <w:spacing w:line="360" w:lineRule="auto"/>
        <w:ind w:firstLine="480"/>
        <w:jc w:val="right"/>
        <w:rPr>
          <w:rFonts w:ascii="宋体" w:hAnsi="宋体" w:cs="宋体"/>
          <w:color w:val="auto"/>
          <w:sz w:val="24"/>
          <w:szCs w:val="24"/>
        </w:rPr>
      </w:pPr>
    </w:p>
    <w:p w14:paraId="41447B12">
      <w:pPr>
        <w:pStyle w:val="53"/>
        <w:spacing w:line="360" w:lineRule="auto"/>
        <w:ind w:firstLine="480"/>
        <w:jc w:val="right"/>
        <w:rPr>
          <w:rFonts w:ascii="宋体" w:hAnsi="宋体" w:cs="宋体"/>
          <w:color w:val="auto"/>
          <w:sz w:val="24"/>
          <w:szCs w:val="24"/>
        </w:rPr>
      </w:pPr>
    </w:p>
    <w:p w14:paraId="450C74CC">
      <w:pPr>
        <w:pStyle w:val="53"/>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0A4ABA13">
      <w:pPr>
        <w:pStyle w:val="5"/>
        <w:spacing w:line="360" w:lineRule="auto"/>
        <w:rPr>
          <w:rFonts w:ascii="宋体" w:hAnsi="宋体" w:eastAsia="宋体" w:cs="宋体"/>
          <w:color w:val="auto"/>
          <w:sz w:val="24"/>
          <w:szCs w:val="24"/>
        </w:rPr>
      </w:pPr>
      <w:bookmarkStart w:id="59" w:name="_格式3__银行出具的资信证明"/>
      <w:bookmarkEnd w:id="59"/>
      <w:bookmarkStart w:id="60" w:name="_Hlt26671380"/>
      <w:bookmarkEnd w:id="60"/>
      <w:bookmarkStart w:id="61" w:name="_Hlt26955070"/>
      <w:bookmarkEnd w:id="61"/>
    </w:p>
    <w:p w14:paraId="63B88B77">
      <w:pPr>
        <w:pStyle w:val="3"/>
        <w:spacing w:line="360" w:lineRule="auto"/>
        <w:rPr>
          <w:rFonts w:ascii="宋体" w:hAnsi="宋体" w:eastAsia="宋体" w:cs="宋体"/>
          <w:color w:val="auto"/>
          <w:sz w:val="24"/>
          <w:szCs w:val="24"/>
        </w:rPr>
      </w:pPr>
    </w:p>
    <w:p w14:paraId="0526A764">
      <w:pPr>
        <w:rPr>
          <w:rFonts w:ascii="宋体" w:hAnsi="宋体" w:eastAsia="宋体" w:cs="宋体"/>
          <w:color w:val="auto"/>
          <w:sz w:val="24"/>
          <w:szCs w:val="24"/>
        </w:rPr>
      </w:pPr>
    </w:p>
    <w:p w14:paraId="4355118C">
      <w:pPr>
        <w:pStyle w:val="11"/>
        <w:ind w:left="1540" w:right="1540"/>
        <w:rPr>
          <w:rFonts w:ascii="宋体" w:hAnsi="宋体" w:eastAsia="宋体" w:cs="宋体"/>
          <w:color w:val="auto"/>
          <w:sz w:val="24"/>
          <w:szCs w:val="24"/>
        </w:rPr>
      </w:pPr>
    </w:p>
    <w:p w14:paraId="326EDA42">
      <w:pPr>
        <w:pStyle w:val="11"/>
        <w:ind w:left="1540" w:right="1540"/>
        <w:rPr>
          <w:rFonts w:ascii="宋体" w:hAnsi="宋体" w:eastAsia="宋体" w:cs="宋体"/>
          <w:color w:val="auto"/>
          <w:sz w:val="24"/>
          <w:szCs w:val="24"/>
        </w:rPr>
      </w:pPr>
    </w:p>
    <w:p w14:paraId="614AE666">
      <w:pPr>
        <w:pStyle w:val="11"/>
        <w:ind w:left="1540" w:right="1540"/>
        <w:rPr>
          <w:rFonts w:ascii="宋体" w:hAnsi="宋体" w:eastAsia="宋体" w:cs="宋体"/>
          <w:color w:val="auto"/>
          <w:sz w:val="24"/>
          <w:szCs w:val="24"/>
        </w:rPr>
      </w:pPr>
    </w:p>
    <w:p w14:paraId="7017C00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559D758F">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27BC97D7">
      <w:pPr>
        <w:spacing w:line="360" w:lineRule="auto"/>
        <w:ind w:firstLine="480"/>
        <w:rPr>
          <w:rFonts w:ascii="宋体" w:hAnsi="宋体" w:eastAsia="宋体" w:cs="宋体"/>
          <w:color w:val="auto"/>
          <w:sz w:val="24"/>
          <w:szCs w:val="24"/>
        </w:rPr>
      </w:pPr>
    </w:p>
    <w:p w14:paraId="7D4225C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460B6E3">
            <w:pPr>
              <w:pStyle w:val="8"/>
              <w:adjustRightInd w:val="0"/>
              <w:snapToGrid w:val="0"/>
              <w:spacing w:line="360" w:lineRule="auto"/>
              <w:rPr>
                <w:rFonts w:ascii="宋体" w:hAnsi="宋体" w:eastAsia="宋体" w:cs="宋体"/>
                <w:color w:val="auto"/>
                <w:sz w:val="24"/>
                <w:szCs w:val="24"/>
              </w:rPr>
            </w:pPr>
          </w:p>
          <w:p w14:paraId="5E00A01B">
            <w:pPr>
              <w:pStyle w:val="37"/>
              <w:spacing w:before="0" w:after="0"/>
              <w:ind w:firstLine="0"/>
              <w:rPr>
                <w:rFonts w:ascii="宋体" w:hAnsi="宋体" w:cs="宋体"/>
                <w:color w:val="auto"/>
                <w:kern w:val="2"/>
              </w:rPr>
            </w:pPr>
            <w:r>
              <w:rPr>
                <w:rFonts w:hint="eastAsia" w:ascii="宋体" w:hAnsi="宋体" w:cs="宋体"/>
                <w:color w:val="auto"/>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82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82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82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82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rPr>
            </w:pPr>
          </w:p>
        </w:tc>
      </w:tr>
    </w:tbl>
    <w:p w14:paraId="4C6272E7">
      <w:pPr>
        <w:spacing w:line="360" w:lineRule="auto"/>
        <w:rPr>
          <w:rFonts w:ascii="宋体" w:hAnsi="宋体" w:eastAsia="宋体" w:cs="宋体"/>
          <w:color w:val="auto"/>
          <w:sz w:val="24"/>
          <w:szCs w:val="24"/>
        </w:rPr>
      </w:pPr>
    </w:p>
    <w:p w14:paraId="4C4D738E">
      <w:pPr>
        <w:spacing w:line="360" w:lineRule="auto"/>
        <w:ind w:left="1540" w:right="1540" w:firstLine="360" w:firstLineChars="150"/>
        <w:rPr>
          <w:color w:val="auto"/>
        </w:rPr>
      </w:pPr>
      <w:r>
        <w:rPr>
          <w:rFonts w:hint="eastAsia" w:ascii="宋体" w:hAnsi="宋体" w:eastAsia="宋体" w:cs="宋体"/>
          <w:color w:val="auto"/>
          <w:sz w:val="24"/>
          <w:szCs w:val="24"/>
        </w:rPr>
        <w:t>法定代表人或授权代表（签字）：</w:t>
      </w:r>
    </w:p>
    <w:p w14:paraId="6E5DACD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0996C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8767D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EEE46C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B469">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w:t>
      </w:r>
      <w:r>
        <w:rPr>
          <w:rFonts w:hint="eastAsia" w:ascii="宋体" w:hAnsi="宋体" w:eastAsia="宋体" w:cs="宋体"/>
          <w:b/>
          <w:bCs/>
          <w:i/>
          <w:iCs/>
          <w:color w:val="auto"/>
          <w:sz w:val="24"/>
          <w:szCs w:val="24"/>
          <w:u w:val="single"/>
          <w:lang w:val="en-US" w:eastAsia="zh-CN"/>
        </w:rPr>
        <w:t>提交</w:t>
      </w:r>
      <w:r>
        <w:rPr>
          <w:rFonts w:hint="eastAsia" w:ascii="宋体" w:hAnsi="宋体" w:eastAsia="宋体" w:cs="宋体"/>
          <w:b/>
          <w:bCs/>
          <w:i/>
          <w:iCs/>
          <w:color w:val="auto"/>
          <w:sz w:val="24"/>
          <w:szCs w:val="24"/>
          <w:u w:val="single"/>
        </w:rPr>
        <w:t>开标一览表</w:t>
      </w:r>
      <w:r>
        <w:rPr>
          <w:rFonts w:hint="eastAsia" w:ascii="宋体" w:hAnsi="宋体" w:eastAsia="宋体" w:cs="宋体"/>
          <w:b/>
          <w:bCs/>
          <w:color w:val="auto"/>
          <w:sz w:val="24"/>
          <w:szCs w:val="24"/>
        </w:rPr>
        <w:t>。</w:t>
      </w:r>
    </w:p>
    <w:p w14:paraId="7EFD65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EE6A087">
      <w:pPr>
        <w:pStyle w:val="37"/>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245E53D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42" w:type="dxa"/>
            <w:vAlign w:val="center"/>
          </w:tcPr>
          <w:p w14:paraId="57AFB9A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2781" w:type="dxa"/>
            <w:vAlign w:val="center"/>
          </w:tcPr>
          <w:p w14:paraId="74024FF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rPr>
            </w:pPr>
          </w:p>
        </w:tc>
        <w:tc>
          <w:tcPr>
            <w:tcW w:w="1567" w:type="dxa"/>
            <w:vAlign w:val="center"/>
          </w:tcPr>
          <w:p w14:paraId="50406E71">
            <w:pPr>
              <w:spacing w:line="360" w:lineRule="auto"/>
              <w:rPr>
                <w:rFonts w:ascii="宋体" w:hAnsi="宋体" w:eastAsia="宋体" w:cs="宋体"/>
                <w:color w:val="auto"/>
                <w:sz w:val="24"/>
                <w:szCs w:val="24"/>
              </w:rPr>
            </w:pPr>
          </w:p>
        </w:tc>
        <w:tc>
          <w:tcPr>
            <w:tcW w:w="1442" w:type="dxa"/>
            <w:vAlign w:val="center"/>
          </w:tcPr>
          <w:p w14:paraId="21499149">
            <w:pPr>
              <w:spacing w:line="360" w:lineRule="auto"/>
              <w:rPr>
                <w:rFonts w:ascii="宋体" w:hAnsi="宋体" w:eastAsia="宋体" w:cs="宋体"/>
                <w:color w:val="auto"/>
                <w:sz w:val="24"/>
                <w:szCs w:val="24"/>
              </w:rPr>
            </w:pPr>
          </w:p>
        </w:tc>
        <w:tc>
          <w:tcPr>
            <w:tcW w:w="2781" w:type="dxa"/>
            <w:vAlign w:val="center"/>
          </w:tcPr>
          <w:p w14:paraId="4C23493E">
            <w:pPr>
              <w:spacing w:line="360" w:lineRule="auto"/>
              <w:rPr>
                <w:rFonts w:ascii="宋体" w:hAnsi="宋体" w:eastAsia="宋体" w:cs="宋体"/>
                <w:color w:val="auto"/>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rPr>
            </w:pPr>
          </w:p>
        </w:tc>
        <w:tc>
          <w:tcPr>
            <w:tcW w:w="1567" w:type="dxa"/>
            <w:vAlign w:val="center"/>
          </w:tcPr>
          <w:p w14:paraId="185092E6">
            <w:pPr>
              <w:spacing w:line="360" w:lineRule="auto"/>
              <w:rPr>
                <w:rFonts w:ascii="宋体" w:hAnsi="宋体" w:eastAsia="宋体" w:cs="宋体"/>
                <w:color w:val="auto"/>
                <w:sz w:val="24"/>
                <w:szCs w:val="24"/>
              </w:rPr>
            </w:pPr>
          </w:p>
        </w:tc>
        <w:tc>
          <w:tcPr>
            <w:tcW w:w="1442" w:type="dxa"/>
            <w:vAlign w:val="center"/>
          </w:tcPr>
          <w:p w14:paraId="1DEE5BDD">
            <w:pPr>
              <w:spacing w:line="360" w:lineRule="auto"/>
              <w:rPr>
                <w:rFonts w:ascii="宋体" w:hAnsi="宋体" w:eastAsia="宋体" w:cs="宋体"/>
                <w:color w:val="auto"/>
                <w:sz w:val="24"/>
                <w:szCs w:val="24"/>
              </w:rPr>
            </w:pPr>
          </w:p>
        </w:tc>
        <w:tc>
          <w:tcPr>
            <w:tcW w:w="2781" w:type="dxa"/>
            <w:vAlign w:val="center"/>
          </w:tcPr>
          <w:p w14:paraId="0F0C65FB">
            <w:pPr>
              <w:spacing w:line="360" w:lineRule="auto"/>
              <w:rPr>
                <w:rFonts w:ascii="宋体" w:hAnsi="宋体" w:eastAsia="宋体" w:cs="宋体"/>
                <w:color w:val="auto"/>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rPr>
            </w:pPr>
          </w:p>
        </w:tc>
        <w:tc>
          <w:tcPr>
            <w:tcW w:w="1567" w:type="dxa"/>
            <w:vAlign w:val="center"/>
          </w:tcPr>
          <w:p w14:paraId="61E83DA6">
            <w:pPr>
              <w:spacing w:line="360" w:lineRule="auto"/>
              <w:rPr>
                <w:rFonts w:ascii="宋体" w:hAnsi="宋体" w:eastAsia="宋体" w:cs="宋体"/>
                <w:color w:val="auto"/>
                <w:sz w:val="24"/>
                <w:szCs w:val="24"/>
              </w:rPr>
            </w:pPr>
          </w:p>
        </w:tc>
        <w:tc>
          <w:tcPr>
            <w:tcW w:w="1442" w:type="dxa"/>
            <w:vAlign w:val="center"/>
          </w:tcPr>
          <w:p w14:paraId="41625A63">
            <w:pPr>
              <w:spacing w:line="360" w:lineRule="auto"/>
              <w:rPr>
                <w:rFonts w:ascii="宋体" w:hAnsi="宋体" w:eastAsia="宋体" w:cs="宋体"/>
                <w:color w:val="auto"/>
                <w:sz w:val="24"/>
                <w:szCs w:val="24"/>
              </w:rPr>
            </w:pPr>
          </w:p>
        </w:tc>
        <w:tc>
          <w:tcPr>
            <w:tcW w:w="2781" w:type="dxa"/>
            <w:vAlign w:val="center"/>
          </w:tcPr>
          <w:p w14:paraId="020CFEB6">
            <w:pPr>
              <w:spacing w:line="360" w:lineRule="auto"/>
              <w:rPr>
                <w:rFonts w:ascii="宋体" w:hAnsi="宋体" w:eastAsia="宋体" w:cs="宋体"/>
                <w:color w:val="auto"/>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rPr>
            </w:pPr>
          </w:p>
        </w:tc>
        <w:tc>
          <w:tcPr>
            <w:tcW w:w="1567" w:type="dxa"/>
            <w:vAlign w:val="center"/>
          </w:tcPr>
          <w:p w14:paraId="55E0C844">
            <w:pPr>
              <w:spacing w:line="360" w:lineRule="auto"/>
              <w:rPr>
                <w:rFonts w:ascii="宋体" w:hAnsi="宋体" w:eastAsia="宋体" w:cs="宋体"/>
                <w:color w:val="auto"/>
                <w:sz w:val="24"/>
                <w:szCs w:val="24"/>
              </w:rPr>
            </w:pPr>
          </w:p>
        </w:tc>
        <w:tc>
          <w:tcPr>
            <w:tcW w:w="1442" w:type="dxa"/>
            <w:vAlign w:val="center"/>
          </w:tcPr>
          <w:p w14:paraId="7112E38B">
            <w:pPr>
              <w:spacing w:line="360" w:lineRule="auto"/>
              <w:rPr>
                <w:rFonts w:ascii="宋体" w:hAnsi="宋体" w:eastAsia="宋体" w:cs="宋体"/>
                <w:color w:val="auto"/>
                <w:sz w:val="24"/>
                <w:szCs w:val="24"/>
              </w:rPr>
            </w:pPr>
          </w:p>
        </w:tc>
        <w:tc>
          <w:tcPr>
            <w:tcW w:w="2781" w:type="dxa"/>
            <w:vAlign w:val="center"/>
          </w:tcPr>
          <w:p w14:paraId="472836CE">
            <w:pPr>
              <w:spacing w:line="360" w:lineRule="auto"/>
              <w:rPr>
                <w:rFonts w:ascii="宋体" w:hAnsi="宋体" w:eastAsia="宋体" w:cs="宋体"/>
                <w:color w:val="auto"/>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7F37378">
            <w:pPr>
              <w:spacing w:line="360" w:lineRule="auto"/>
              <w:rPr>
                <w:rFonts w:ascii="宋体" w:hAnsi="宋体" w:eastAsia="宋体" w:cs="宋体"/>
                <w:color w:val="auto"/>
                <w:sz w:val="24"/>
                <w:szCs w:val="24"/>
              </w:rPr>
            </w:pPr>
          </w:p>
        </w:tc>
      </w:tr>
    </w:tbl>
    <w:p w14:paraId="050777C6">
      <w:pPr>
        <w:spacing w:line="360" w:lineRule="auto"/>
        <w:rPr>
          <w:rFonts w:ascii="宋体" w:hAnsi="宋体" w:eastAsia="宋体" w:cs="宋体"/>
          <w:color w:val="auto"/>
          <w:sz w:val="24"/>
          <w:szCs w:val="24"/>
        </w:rPr>
      </w:pPr>
    </w:p>
    <w:p w14:paraId="694B3EC5">
      <w:pPr>
        <w:spacing w:line="360" w:lineRule="auto"/>
        <w:rPr>
          <w:rFonts w:ascii="宋体" w:hAnsi="宋体" w:eastAsia="宋体" w:cs="宋体"/>
          <w:color w:val="auto"/>
          <w:sz w:val="24"/>
          <w:szCs w:val="24"/>
        </w:rPr>
      </w:pPr>
    </w:p>
    <w:p w14:paraId="7DF075C3">
      <w:pPr>
        <w:spacing w:line="360" w:lineRule="auto"/>
        <w:rPr>
          <w:rFonts w:ascii="宋体" w:hAnsi="宋体" w:eastAsia="宋体" w:cs="宋体"/>
          <w:color w:val="auto"/>
          <w:sz w:val="24"/>
          <w:szCs w:val="24"/>
        </w:rPr>
      </w:pPr>
    </w:p>
    <w:p w14:paraId="65352A7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03F5A0">
      <w:pPr>
        <w:pStyle w:val="11"/>
        <w:ind w:left="1540" w:right="1540"/>
        <w:rPr>
          <w:color w:val="auto"/>
        </w:rPr>
      </w:pPr>
    </w:p>
    <w:p w14:paraId="7DCEEFA2">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9365C3">
      <w:pPr>
        <w:spacing w:line="360" w:lineRule="auto"/>
        <w:jc w:val="center"/>
        <w:rPr>
          <w:rFonts w:ascii="宋体" w:hAnsi="宋体" w:eastAsia="宋体" w:cs="宋体"/>
          <w:color w:val="auto"/>
          <w:sz w:val="24"/>
          <w:szCs w:val="24"/>
        </w:rPr>
      </w:pPr>
    </w:p>
    <w:p w14:paraId="260AA1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2FF663">
      <w:pPr>
        <w:spacing w:line="360" w:lineRule="auto"/>
        <w:rPr>
          <w:rFonts w:ascii="宋体" w:hAnsi="宋体" w:eastAsia="宋体" w:cs="宋体"/>
          <w:color w:val="auto"/>
          <w:sz w:val="24"/>
          <w:szCs w:val="24"/>
        </w:rPr>
      </w:pPr>
    </w:p>
    <w:p w14:paraId="28DEBB30">
      <w:pPr>
        <w:spacing w:line="360" w:lineRule="auto"/>
        <w:rPr>
          <w:rFonts w:ascii="宋体" w:hAnsi="宋体" w:eastAsia="宋体" w:cs="宋体"/>
          <w:b/>
          <w:bCs/>
          <w:color w:val="auto"/>
          <w:sz w:val="24"/>
          <w:szCs w:val="24"/>
        </w:rPr>
      </w:pPr>
    </w:p>
    <w:p w14:paraId="172ACC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19805AC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EA0C1B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6B0CDDD6">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rPr>
            </w:pPr>
          </w:p>
        </w:tc>
      </w:tr>
    </w:tbl>
    <w:p w14:paraId="712A929A">
      <w:pPr>
        <w:spacing w:line="360" w:lineRule="auto"/>
        <w:rPr>
          <w:rFonts w:ascii="宋体" w:hAnsi="宋体" w:eastAsia="宋体" w:cs="宋体"/>
          <w:color w:val="auto"/>
          <w:sz w:val="24"/>
          <w:szCs w:val="24"/>
        </w:rPr>
      </w:pPr>
    </w:p>
    <w:p w14:paraId="3112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rPr>
      </w:pPr>
    </w:p>
    <w:p w14:paraId="6C04A52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3082BE">
      <w:pPr>
        <w:pStyle w:val="11"/>
        <w:ind w:left="1540" w:right="1540"/>
        <w:rPr>
          <w:color w:val="auto"/>
        </w:rPr>
      </w:pPr>
    </w:p>
    <w:p w14:paraId="4D612FC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160C02">
      <w:pPr>
        <w:spacing w:line="360" w:lineRule="auto"/>
        <w:jc w:val="center"/>
        <w:rPr>
          <w:rFonts w:ascii="宋体" w:hAnsi="宋体" w:eastAsia="宋体" w:cs="宋体"/>
          <w:color w:val="auto"/>
          <w:sz w:val="24"/>
          <w:szCs w:val="24"/>
        </w:rPr>
      </w:pPr>
    </w:p>
    <w:p w14:paraId="7A81B5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0A2F98F">
      <w:pPr>
        <w:pStyle w:val="11"/>
        <w:ind w:left="1540" w:right="1540"/>
        <w:rPr>
          <w:color w:val="auto"/>
        </w:rPr>
      </w:pPr>
    </w:p>
    <w:p w14:paraId="4CD1201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E8CA3E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B385097">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69AB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933B1F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7B625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rPr>
            </w:pPr>
          </w:p>
        </w:tc>
        <w:tc>
          <w:tcPr>
            <w:tcW w:w="2335" w:type="dxa"/>
          </w:tcPr>
          <w:p w14:paraId="5F3995F6">
            <w:pPr>
              <w:spacing w:line="360" w:lineRule="auto"/>
              <w:jc w:val="center"/>
              <w:rPr>
                <w:rFonts w:ascii="宋体" w:hAnsi="宋体" w:eastAsia="宋体" w:cs="宋体"/>
                <w:color w:val="auto"/>
                <w:sz w:val="24"/>
                <w:szCs w:val="24"/>
              </w:rPr>
            </w:pPr>
          </w:p>
        </w:tc>
        <w:tc>
          <w:tcPr>
            <w:tcW w:w="2836" w:type="dxa"/>
          </w:tcPr>
          <w:p w14:paraId="1C9F4628">
            <w:pPr>
              <w:spacing w:line="360" w:lineRule="auto"/>
              <w:jc w:val="center"/>
              <w:rPr>
                <w:rFonts w:ascii="宋体" w:hAnsi="宋体" w:eastAsia="宋体" w:cs="宋体"/>
                <w:color w:val="auto"/>
                <w:sz w:val="24"/>
                <w:szCs w:val="24"/>
              </w:rPr>
            </w:pPr>
          </w:p>
        </w:tc>
        <w:tc>
          <w:tcPr>
            <w:tcW w:w="2176" w:type="dxa"/>
          </w:tcPr>
          <w:p w14:paraId="6C3134F0">
            <w:pPr>
              <w:spacing w:line="360" w:lineRule="auto"/>
              <w:jc w:val="center"/>
              <w:rPr>
                <w:rFonts w:ascii="宋体" w:hAnsi="宋体" w:eastAsia="宋体" w:cs="宋体"/>
                <w:color w:val="auto"/>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rPr>
            </w:pPr>
          </w:p>
        </w:tc>
        <w:tc>
          <w:tcPr>
            <w:tcW w:w="2335" w:type="dxa"/>
          </w:tcPr>
          <w:p w14:paraId="1D14AFD0">
            <w:pPr>
              <w:spacing w:line="360" w:lineRule="auto"/>
              <w:jc w:val="center"/>
              <w:rPr>
                <w:rFonts w:ascii="宋体" w:hAnsi="宋体" w:eastAsia="宋体" w:cs="宋体"/>
                <w:color w:val="auto"/>
                <w:sz w:val="24"/>
                <w:szCs w:val="24"/>
              </w:rPr>
            </w:pPr>
          </w:p>
        </w:tc>
        <w:tc>
          <w:tcPr>
            <w:tcW w:w="2836" w:type="dxa"/>
          </w:tcPr>
          <w:p w14:paraId="3E9BAC7A">
            <w:pPr>
              <w:spacing w:line="360" w:lineRule="auto"/>
              <w:jc w:val="center"/>
              <w:rPr>
                <w:rFonts w:ascii="宋体" w:hAnsi="宋体" w:eastAsia="宋体" w:cs="宋体"/>
                <w:color w:val="auto"/>
                <w:sz w:val="24"/>
                <w:szCs w:val="24"/>
              </w:rPr>
            </w:pPr>
          </w:p>
        </w:tc>
        <w:tc>
          <w:tcPr>
            <w:tcW w:w="2176" w:type="dxa"/>
          </w:tcPr>
          <w:p w14:paraId="5A8A379C">
            <w:pPr>
              <w:spacing w:line="360" w:lineRule="auto"/>
              <w:jc w:val="center"/>
              <w:rPr>
                <w:rFonts w:ascii="宋体" w:hAnsi="宋体" w:eastAsia="宋体" w:cs="宋体"/>
                <w:color w:val="auto"/>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rPr>
            </w:pPr>
          </w:p>
        </w:tc>
        <w:tc>
          <w:tcPr>
            <w:tcW w:w="2335" w:type="dxa"/>
          </w:tcPr>
          <w:p w14:paraId="2B3EAA46">
            <w:pPr>
              <w:spacing w:line="360" w:lineRule="auto"/>
              <w:jc w:val="center"/>
              <w:rPr>
                <w:rFonts w:ascii="宋体" w:hAnsi="宋体" w:eastAsia="宋体" w:cs="宋体"/>
                <w:color w:val="auto"/>
                <w:sz w:val="24"/>
                <w:szCs w:val="24"/>
              </w:rPr>
            </w:pPr>
          </w:p>
        </w:tc>
        <w:tc>
          <w:tcPr>
            <w:tcW w:w="2836" w:type="dxa"/>
          </w:tcPr>
          <w:p w14:paraId="0B860CCB">
            <w:pPr>
              <w:spacing w:line="360" w:lineRule="auto"/>
              <w:jc w:val="center"/>
              <w:rPr>
                <w:rFonts w:ascii="宋体" w:hAnsi="宋体" w:eastAsia="宋体" w:cs="宋体"/>
                <w:color w:val="auto"/>
                <w:sz w:val="24"/>
                <w:szCs w:val="24"/>
              </w:rPr>
            </w:pPr>
          </w:p>
        </w:tc>
        <w:tc>
          <w:tcPr>
            <w:tcW w:w="2176" w:type="dxa"/>
          </w:tcPr>
          <w:p w14:paraId="797562E5">
            <w:pPr>
              <w:spacing w:line="360" w:lineRule="auto"/>
              <w:jc w:val="center"/>
              <w:rPr>
                <w:rFonts w:ascii="宋体" w:hAnsi="宋体" w:eastAsia="宋体" w:cs="宋体"/>
                <w:color w:val="auto"/>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rPr>
            </w:pPr>
          </w:p>
        </w:tc>
        <w:tc>
          <w:tcPr>
            <w:tcW w:w="2335" w:type="dxa"/>
          </w:tcPr>
          <w:p w14:paraId="22BFCB62">
            <w:pPr>
              <w:spacing w:line="360" w:lineRule="auto"/>
              <w:jc w:val="center"/>
              <w:rPr>
                <w:rFonts w:ascii="宋体" w:hAnsi="宋体" w:eastAsia="宋体" w:cs="宋体"/>
                <w:color w:val="auto"/>
                <w:sz w:val="24"/>
                <w:szCs w:val="24"/>
              </w:rPr>
            </w:pPr>
          </w:p>
        </w:tc>
        <w:tc>
          <w:tcPr>
            <w:tcW w:w="2836" w:type="dxa"/>
          </w:tcPr>
          <w:p w14:paraId="6ECEBF16">
            <w:pPr>
              <w:spacing w:line="360" w:lineRule="auto"/>
              <w:jc w:val="center"/>
              <w:rPr>
                <w:rFonts w:ascii="宋体" w:hAnsi="宋体" w:eastAsia="宋体" w:cs="宋体"/>
                <w:color w:val="auto"/>
                <w:sz w:val="24"/>
                <w:szCs w:val="24"/>
              </w:rPr>
            </w:pPr>
          </w:p>
        </w:tc>
        <w:tc>
          <w:tcPr>
            <w:tcW w:w="2176" w:type="dxa"/>
          </w:tcPr>
          <w:p w14:paraId="792F3A23">
            <w:pPr>
              <w:spacing w:line="360" w:lineRule="auto"/>
              <w:jc w:val="center"/>
              <w:rPr>
                <w:rFonts w:ascii="宋体" w:hAnsi="宋体" w:eastAsia="宋体" w:cs="宋体"/>
                <w:color w:val="auto"/>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rPr>
            </w:pPr>
          </w:p>
        </w:tc>
        <w:tc>
          <w:tcPr>
            <w:tcW w:w="2335" w:type="dxa"/>
          </w:tcPr>
          <w:p w14:paraId="69DE4373">
            <w:pPr>
              <w:spacing w:line="360" w:lineRule="auto"/>
              <w:jc w:val="center"/>
              <w:rPr>
                <w:rFonts w:ascii="宋体" w:hAnsi="宋体" w:eastAsia="宋体" w:cs="宋体"/>
                <w:color w:val="auto"/>
                <w:sz w:val="24"/>
                <w:szCs w:val="24"/>
              </w:rPr>
            </w:pPr>
          </w:p>
        </w:tc>
        <w:tc>
          <w:tcPr>
            <w:tcW w:w="2836" w:type="dxa"/>
          </w:tcPr>
          <w:p w14:paraId="4E92D873">
            <w:pPr>
              <w:spacing w:line="360" w:lineRule="auto"/>
              <w:jc w:val="center"/>
              <w:rPr>
                <w:rFonts w:ascii="宋体" w:hAnsi="宋体" w:eastAsia="宋体" w:cs="宋体"/>
                <w:color w:val="auto"/>
                <w:sz w:val="24"/>
                <w:szCs w:val="24"/>
              </w:rPr>
            </w:pPr>
          </w:p>
        </w:tc>
        <w:tc>
          <w:tcPr>
            <w:tcW w:w="2176" w:type="dxa"/>
          </w:tcPr>
          <w:p w14:paraId="7C7482A8">
            <w:pPr>
              <w:spacing w:line="360" w:lineRule="auto"/>
              <w:jc w:val="center"/>
              <w:rPr>
                <w:rFonts w:ascii="宋体" w:hAnsi="宋体" w:eastAsia="宋体" w:cs="宋体"/>
                <w:color w:val="auto"/>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rPr>
            </w:pPr>
          </w:p>
          <w:p w14:paraId="577E84FF">
            <w:pPr>
              <w:spacing w:line="360" w:lineRule="auto"/>
              <w:jc w:val="center"/>
              <w:rPr>
                <w:rFonts w:ascii="宋体" w:hAnsi="宋体" w:eastAsia="宋体" w:cs="宋体"/>
                <w:color w:val="auto"/>
                <w:sz w:val="24"/>
                <w:szCs w:val="24"/>
              </w:rPr>
            </w:pPr>
          </w:p>
        </w:tc>
        <w:tc>
          <w:tcPr>
            <w:tcW w:w="2335" w:type="dxa"/>
          </w:tcPr>
          <w:p w14:paraId="20223096">
            <w:pPr>
              <w:spacing w:line="360" w:lineRule="auto"/>
              <w:jc w:val="center"/>
              <w:rPr>
                <w:rFonts w:ascii="宋体" w:hAnsi="宋体" w:eastAsia="宋体" w:cs="宋体"/>
                <w:color w:val="auto"/>
                <w:sz w:val="24"/>
                <w:szCs w:val="24"/>
              </w:rPr>
            </w:pPr>
          </w:p>
        </w:tc>
        <w:tc>
          <w:tcPr>
            <w:tcW w:w="2836" w:type="dxa"/>
          </w:tcPr>
          <w:p w14:paraId="0AA3AA9F">
            <w:pPr>
              <w:spacing w:line="360" w:lineRule="auto"/>
              <w:jc w:val="center"/>
              <w:rPr>
                <w:rFonts w:ascii="宋体" w:hAnsi="宋体" w:eastAsia="宋体" w:cs="宋体"/>
                <w:color w:val="auto"/>
                <w:sz w:val="24"/>
                <w:szCs w:val="24"/>
              </w:rPr>
            </w:pPr>
          </w:p>
        </w:tc>
        <w:tc>
          <w:tcPr>
            <w:tcW w:w="2176" w:type="dxa"/>
          </w:tcPr>
          <w:p w14:paraId="24FF1233">
            <w:pPr>
              <w:spacing w:line="360" w:lineRule="auto"/>
              <w:jc w:val="center"/>
              <w:rPr>
                <w:rFonts w:ascii="宋体" w:hAnsi="宋体" w:eastAsia="宋体" w:cs="宋体"/>
                <w:color w:val="auto"/>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rPr>
            </w:pPr>
          </w:p>
        </w:tc>
        <w:tc>
          <w:tcPr>
            <w:tcW w:w="2335" w:type="dxa"/>
          </w:tcPr>
          <w:p w14:paraId="75ABC15A">
            <w:pPr>
              <w:spacing w:line="360" w:lineRule="auto"/>
              <w:jc w:val="center"/>
              <w:rPr>
                <w:rFonts w:ascii="宋体" w:hAnsi="宋体" w:eastAsia="宋体" w:cs="宋体"/>
                <w:color w:val="auto"/>
                <w:sz w:val="24"/>
                <w:szCs w:val="24"/>
              </w:rPr>
            </w:pPr>
          </w:p>
        </w:tc>
        <w:tc>
          <w:tcPr>
            <w:tcW w:w="2836" w:type="dxa"/>
          </w:tcPr>
          <w:p w14:paraId="75D07B76">
            <w:pPr>
              <w:spacing w:line="360" w:lineRule="auto"/>
              <w:jc w:val="center"/>
              <w:rPr>
                <w:rFonts w:ascii="宋体" w:hAnsi="宋体" w:eastAsia="宋体" w:cs="宋体"/>
                <w:color w:val="auto"/>
                <w:sz w:val="24"/>
                <w:szCs w:val="24"/>
              </w:rPr>
            </w:pPr>
          </w:p>
        </w:tc>
        <w:tc>
          <w:tcPr>
            <w:tcW w:w="2176" w:type="dxa"/>
          </w:tcPr>
          <w:p w14:paraId="0462B93C">
            <w:pPr>
              <w:spacing w:line="360" w:lineRule="auto"/>
              <w:jc w:val="center"/>
              <w:rPr>
                <w:rFonts w:ascii="宋体" w:hAnsi="宋体" w:eastAsia="宋体" w:cs="宋体"/>
                <w:color w:val="auto"/>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rPr>
            </w:pPr>
          </w:p>
        </w:tc>
        <w:tc>
          <w:tcPr>
            <w:tcW w:w="2335" w:type="dxa"/>
          </w:tcPr>
          <w:p w14:paraId="2A46853C">
            <w:pPr>
              <w:spacing w:line="360" w:lineRule="auto"/>
              <w:jc w:val="center"/>
              <w:rPr>
                <w:rFonts w:ascii="宋体" w:hAnsi="宋体" w:eastAsia="宋体" w:cs="宋体"/>
                <w:color w:val="auto"/>
                <w:sz w:val="24"/>
                <w:szCs w:val="24"/>
              </w:rPr>
            </w:pPr>
          </w:p>
        </w:tc>
        <w:tc>
          <w:tcPr>
            <w:tcW w:w="2836" w:type="dxa"/>
          </w:tcPr>
          <w:p w14:paraId="117E3405">
            <w:pPr>
              <w:spacing w:line="360" w:lineRule="auto"/>
              <w:jc w:val="center"/>
              <w:rPr>
                <w:rFonts w:ascii="宋体" w:hAnsi="宋体" w:eastAsia="宋体" w:cs="宋体"/>
                <w:color w:val="auto"/>
                <w:sz w:val="24"/>
                <w:szCs w:val="24"/>
              </w:rPr>
            </w:pPr>
          </w:p>
        </w:tc>
        <w:tc>
          <w:tcPr>
            <w:tcW w:w="2176" w:type="dxa"/>
          </w:tcPr>
          <w:p w14:paraId="414F53E7">
            <w:pPr>
              <w:spacing w:line="360" w:lineRule="auto"/>
              <w:jc w:val="center"/>
              <w:rPr>
                <w:rFonts w:ascii="宋体" w:hAnsi="宋体" w:eastAsia="宋体" w:cs="宋体"/>
                <w:color w:val="auto"/>
                <w:sz w:val="24"/>
                <w:szCs w:val="24"/>
              </w:rPr>
            </w:pPr>
          </w:p>
        </w:tc>
      </w:tr>
    </w:tbl>
    <w:p w14:paraId="2C22BBD8">
      <w:pPr>
        <w:spacing w:line="360" w:lineRule="auto"/>
        <w:rPr>
          <w:rFonts w:ascii="宋体" w:hAnsi="宋体" w:eastAsia="宋体" w:cs="宋体"/>
          <w:color w:val="auto"/>
          <w:sz w:val="24"/>
          <w:szCs w:val="24"/>
        </w:rPr>
      </w:pPr>
    </w:p>
    <w:p w14:paraId="415D067A">
      <w:pPr>
        <w:spacing w:line="360" w:lineRule="auto"/>
        <w:rPr>
          <w:rFonts w:ascii="宋体" w:hAnsi="宋体" w:eastAsia="宋体" w:cs="宋体"/>
          <w:color w:val="auto"/>
          <w:sz w:val="24"/>
          <w:szCs w:val="24"/>
        </w:rPr>
      </w:pPr>
    </w:p>
    <w:p w14:paraId="4DB2118D">
      <w:pPr>
        <w:spacing w:line="360" w:lineRule="auto"/>
        <w:rPr>
          <w:rFonts w:ascii="宋体" w:hAnsi="宋体" w:eastAsia="宋体" w:cs="宋体"/>
          <w:color w:val="auto"/>
          <w:sz w:val="24"/>
          <w:szCs w:val="24"/>
        </w:rPr>
      </w:pPr>
    </w:p>
    <w:p w14:paraId="150789F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7AA13">
      <w:pPr>
        <w:pStyle w:val="11"/>
        <w:ind w:left="1540" w:right="1540"/>
        <w:rPr>
          <w:color w:val="auto"/>
        </w:rPr>
      </w:pPr>
    </w:p>
    <w:p w14:paraId="3ED1D90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5B2B2CE">
      <w:pPr>
        <w:spacing w:line="360" w:lineRule="auto"/>
        <w:rPr>
          <w:rFonts w:ascii="宋体" w:hAnsi="宋体" w:eastAsia="宋体" w:cs="宋体"/>
          <w:color w:val="auto"/>
          <w:sz w:val="24"/>
          <w:szCs w:val="24"/>
        </w:rPr>
      </w:pPr>
    </w:p>
    <w:p w14:paraId="152A1F8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AA4226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056851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44FD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4297B11">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rPr>
      </w:pPr>
    </w:p>
    <w:p w14:paraId="3D8CEEB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rPr>
      </w:pPr>
    </w:p>
    <w:p w14:paraId="0C8845A4">
      <w:pPr>
        <w:pStyle w:val="11"/>
        <w:ind w:left="1540" w:right="1540"/>
        <w:rPr>
          <w:rFonts w:ascii="宋体" w:hAnsi="宋体" w:eastAsia="宋体" w:cs="宋体"/>
          <w:color w:val="auto"/>
          <w:sz w:val="24"/>
          <w:szCs w:val="24"/>
        </w:rPr>
      </w:pPr>
    </w:p>
    <w:p w14:paraId="521F1BA8">
      <w:pPr>
        <w:pStyle w:val="11"/>
        <w:ind w:left="1540" w:right="1540"/>
        <w:rPr>
          <w:rFonts w:ascii="宋体" w:hAnsi="宋体" w:eastAsia="宋体" w:cs="宋体"/>
          <w:color w:val="auto"/>
          <w:sz w:val="24"/>
          <w:szCs w:val="24"/>
        </w:rPr>
      </w:pPr>
    </w:p>
    <w:p w14:paraId="78E63CA1">
      <w:pPr>
        <w:spacing w:line="360" w:lineRule="auto"/>
        <w:rPr>
          <w:rFonts w:ascii="宋体" w:hAnsi="宋体" w:eastAsia="宋体" w:cs="宋体"/>
          <w:color w:val="auto"/>
          <w:sz w:val="24"/>
          <w:szCs w:val="24"/>
        </w:rPr>
      </w:pPr>
    </w:p>
    <w:p w14:paraId="1EADA45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4FFBBCD">
      <w:pPr>
        <w:pStyle w:val="11"/>
        <w:ind w:left="1540" w:right="1540"/>
        <w:rPr>
          <w:color w:val="auto"/>
        </w:rPr>
      </w:pPr>
    </w:p>
    <w:p w14:paraId="580D8C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8188541">
      <w:pPr>
        <w:spacing w:line="360" w:lineRule="auto"/>
        <w:rPr>
          <w:rFonts w:ascii="宋体" w:hAnsi="宋体" w:eastAsia="宋体" w:cs="宋体"/>
          <w:color w:val="auto"/>
          <w:sz w:val="24"/>
          <w:szCs w:val="24"/>
        </w:rPr>
      </w:pPr>
    </w:p>
    <w:p w14:paraId="6E2C646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2F5AD12">
      <w:pPr>
        <w:pStyle w:val="5"/>
        <w:spacing w:line="360" w:lineRule="auto"/>
        <w:rPr>
          <w:rFonts w:ascii="宋体" w:hAnsi="宋体" w:eastAsia="宋体" w:cs="宋体"/>
          <w:color w:val="auto"/>
          <w:sz w:val="24"/>
          <w:szCs w:val="24"/>
        </w:rPr>
      </w:pPr>
    </w:p>
    <w:bookmarkEnd w:id="63"/>
    <w:p w14:paraId="3035E8AD">
      <w:pPr>
        <w:pStyle w:val="37"/>
        <w:ind w:firstLine="0"/>
        <w:rPr>
          <w:rFonts w:ascii="宋体" w:hAnsi="宋体" w:cs="宋体"/>
          <w:color w:val="auto"/>
        </w:rPr>
      </w:pPr>
    </w:p>
    <w:p w14:paraId="04E95EED">
      <w:pPr>
        <w:pStyle w:val="37"/>
        <w:ind w:firstLine="0"/>
        <w:rPr>
          <w:rFonts w:ascii="宋体" w:hAnsi="宋体" w:cs="宋体"/>
          <w:color w:val="auto"/>
        </w:rPr>
      </w:pPr>
    </w:p>
    <w:p w14:paraId="416A0967">
      <w:pPr>
        <w:pStyle w:val="37"/>
        <w:ind w:firstLine="0"/>
        <w:rPr>
          <w:rFonts w:ascii="宋体" w:hAnsi="宋体" w:cs="宋体"/>
          <w:color w:val="auto"/>
        </w:rPr>
      </w:pPr>
    </w:p>
    <w:p w14:paraId="2C42FC70">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40EA66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3E3AB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6D02EE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C64CE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65802F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3422408">
      <w:pPr>
        <w:spacing w:line="360" w:lineRule="auto"/>
        <w:rPr>
          <w:rFonts w:ascii="宋体" w:hAnsi="宋体" w:eastAsia="宋体" w:cs="宋体"/>
          <w:color w:val="auto"/>
          <w:sz w:val="24"/>
          <w:szCs w:val="24"/>
        </w:rPr>
      </w:pPr>
    </w:p>
    <w:p w14:paraId="58F1522D">
      <w:pPr>
        <w:spacing w:line="360" w:lineRule="auto"/>
        <w:rPr>
          <w:rFonts w:ascii="宋体" w:hAnsi="宋体" w:eastAsia="宋体" w:cs="宋体"/>
          <w:color w:val="auto"/>
          <w:sz w:val="24"/>
          <w:szCs w:val="24"/>
        </w:rPr>
      </w:pPr>
    </w:p>
    <w:p w14:paraId="5A36AC77">
      <w:pPr>
        <w:spacing w:line="360" w:lineRule="auto"/>
        <w:rPr>
          <w:rFonts w:ascii="宋体" w:hAnsi="宋体" w:eastAsia="宋体" w:cs="宋体"/>
          <w:color w:val="auto"/>
          <w:sz w:val="24"/>
          <w:szCs w:val="24"/>
        </w:rPr>
      </w:pPr>
    </w:p>
    <w:p w14:paraId="03276CE7">
      <w:pPr>
        <w:spacing w:line="360" w:lineRule="auto"/>
        <w:rPr>
          <w:rFonts w:ascii="宋体" w:hAnsi="宋体" w:eastAsia="宋体" w:cs="宋体"/>
          <w:color w:val="auto"/>
          <w:sz w:val="24"/>
          <w:szCs w:val="24"/>
        </w:rPr>
      </w:pPr>
    </w:p>
    <w:p w14:paraId="544DDAC8">
      <w:pPr>
        <w:spacing w:line="360" w:lineRule="auto"/>
        <w:rPr>
          <w:rFonts w:ascii="宋体" w:hAnsi="宋体" w:eastAsia="宋体" w:cs="宋体"/>
          <w:color w:val="auto"/>
          <w:sz w:val="24"/>
          <w:szCs w:val="24"/>
        </w:rPr>
      </w:pPr>
    </w:p>
    <w:p w14:paraId="5A8959B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9C779E">
      <w:pPr>
        <w:pStyle w:val="11"/>
        <w:ind w:left="1540" w:right="1540"/>
        <w:rPr>
          <w:color w:val="auto"/>
        </w:rPr>
      </w:pPr>
    </w:p>
    <w:p w14:paraId="73E1AD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34986AB">
      <w:pPr>
        <w:spacing w:line="360" w:lineRule="auto"/>
        <w:rPr>
          <w:rFonts w:ascii="宋体" w:hAnsi="宋体" w:eastAsia="宋体" w:cs="宋体"/>
          <w:color w:val="auto"/>
          <w:sz w:val="24"/>
          <w:szCs w:val="24"/>
        </w:rPr>
      </w:pPr>
    </w:p>
    <w:p w14:paraId="24865E5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0F2F85">
      <w:pPr>
        <w:spacing w:line="360" w:lineRule="auto"/>
        <w:rPr>
          <w:rFonts w:ascii="宋体" w:hAnsi="宋体" w:eastAsia="宋体" w:cs="宋体"/>
          <w:color w:val="auto"/>
          <w:sz w:val="24"/>
          <w:szCs w:val="24"/>
        </w:rPr>
      </w:pPr>
    </w:p>
    <w:p w14:paraId="055332F2">
      <w:pPr>
        <w:spacing w:line="460" w:lineRule="exact"/>
        <w:ind w:firstLine="492"/>
        <w:rPr>
          <w:rFonts w:ascii="宋体" w:hAnsi="宋体" w:eastAsia="宋体" w:cs="宋体"/>
          <w:color w:val="auto"/>
          <w:sz w:val="24"/>
          <w:szCs w:val="24"/>
        </w:rPr>
      </w:pPr>
    </w:p>
    <w:p w14:paraId="6DA13DB0">
      <w:pPr>
        <w:spacing w:line="460" w:lineRule="exact"/>
        <w:ind w:firstLine="492"/>
        <w:rPr>
          <w:rFonts w:ascii="宋体" w:hAnsi="宋体" w:eastAsia="宋体" w:cs="宋体"/>
          <w:color w:val="auto"/>
          <w:sz w:val="24"/>
          <w:szCs w:val="24"/>
        </w:rPr>
      </w:pPr>
    </w:p>
    <w:p w14:paraId="7459195F">
      <w:pPr>
        <w:autoSpaceDE w:val="0"/>
        <w:autoSpaceDN w:val="0"/>
        <w:spacing w:after="0" w:line="360" w:lineRule="auto"/>
        <w:rPr>
          <w:rFonts w:ascii="Arial" w:hAnsi="Arial" w:eastAsia="宋体" w:cs="Arial"/>
          <w:b/>
          <w:color w:val="auto"/>
          <w:sz w:val="24"/>
          <w:szCs w:val="24"/>
        </w:rPr>
      </w:pPr>
    </w:p>
    <w:p w14:paraId="374E630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4D3C7B7">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7597926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E2B74D">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rPr>
      </w:pPr>
    </w:p>
    <w:p w14:paraId="51D0EC25">
      <w:pPr>
        <w:pStyle w:val="8"/>
        <w:adjustRightInd w:val="0"/>
        <w:snapToGrid w:val="0"/>
        <w:spacing w:line="300" w:lineRule="auto"/>
        <w:rPr>
          <w:rFonts w:ascii="宋体" w:hAnsi="宋体" w:eastAsia="宋体" w:cs="宋体"/>
          <w:snapToGrid w:val="0"/>
          <w:color w:val="auto"/>
          <w:sz w:val="24"/>
          <w:szCs w:val="24"/>
        </w:rPr>
      </w:pPr>
    </w:p>
    <w:p w14:paraId="2CC7888D">
      <w:pPr>
        <w:spacing w:line="360" w:lineRule="auto"/>
        <w:ind w:left="5500" w:leftChars="2500"/>
        <w:rPr>
          <w:rFonts w:ascii="宋体" w:hAnsi="宋体" w:eastAsia="宋体" w:cs="宋体"/>
          <w:color w:val="auto"/>
          <w:sz w:val="24"/>
          <w:szCs w:val="24"/>
        </w:rPr>
      </w:pPr>
    </w:p>
    <w:p w14:paraId="049956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75A9CF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903FE5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4ABC179C">
      <w:pPr>
        <w:pStyle w:val="37"/>
        <w:ind w:firstLine="0"/>
        <w:rPr>
          <w:rFonts w:ascii="宋体" w:hAnsi="宋体" w:cs="宋体"/>
          <w:color w:val="auto"/>
        </w:rPr>
      </w:pPr>
      <w:r>
        <w:rPr>
          <w:rFonts w:hint="eastAsia" w:ascii="宋体" w:hAnsi="宋体" w:cs="宋体"/>
          <w:color w:val="auto"/>
        </w:rPr>
        <w:br w:type="page"/>
      </w:r>
    </w:p>
    <w:p w14:paraId="14B64869">
      <w:pPr>
        <w:pStyle w:val="37"/>
        <w:ind w:firstLine="0"/>
        <w:rPr>
          <w:rFonts w:ascii="宋体" w:hAnsi="宋体" w:cs="宋体"/>
          <w:color w:val="auto"/>
        </w:rPr>
      </w:pPr>
      <w:r>
        <w:rPr>
          <w:rFonts w:cs="Arial"/>
          <w:b/>
          <w:color w:val="auto"/>
        </w:rPr>
        <w:t>附件</w:t>
      </w:r>
      <w:r>
        <w:rPr>
          <w:rFonts w:hint="eastAsia" w:cs="Arial"/>
          <w:b/>
          <w:color w:val="auto"/>
        </w:rPr>
        <w:t>十</w:t>
      </w:r>
    </w:p>
    <w:p w14:paraId="5A481828">
      <w:pPr>
        <w:spacing w:line="360" w:lineRule="auto"/>
        <w:jc w:val="center"/>
        <w:rPr>
          <w:rFonts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027DFCF7">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rPr>
      </w:pPr>
    </w:p>
    <w:p w14:paraId="6B7A7D31">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3E708CDA">
      <w:pPr>
        <w:spacing w:line="588" w:lineRule="exact"/>
        <w:ind w:firstLine="504" w:firstLineChars="200"/>
        <w:rPr>
          <w:rFonts w:ascii="宋体" w:hAnsi="宋体" w:eastAsia="宋体" w:cs="宋体"/>
          <w:color w:val="auto"/>
          <w:spacing w:val="6"/>
          <w:sz w:val="24"/>
          <w:szCs w:val="24"/>
        </w:rPr>
      </w:pPr>
    </w:p>
    <w:p w14:paraId="4F274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32DB5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57247">
      <w:pPr>
        <w:spacing w:line="360" w:lineRule="auto"/>
        <w:ind w:left="5500" w:leftChars="2500"/>
        <w:rPr>
          <w:rFonts w:ascii="宋体" w:hAnsi="宋体" w:eastAsia="宋体" w:cs="宋体"/>
          <w:color w:val="auto"/>
          <w:sz w:val="24"/>
          <w:szCs w:val="24"/>
        </w:rPr>
      </w:pPr>
    </w:p>
    <w:p w14:paraId="1D6BF50A">
      <w:pPr>
        <w:spacing w:line="360" w:lineRule="auto"/>
        <w:ind w:left="5500" w:leftChars="2500"/>
        <w:rPr>
          <w:rFonts w:ascii="宋体" w:hAnsi="宋体" w:eastAsia="宋体" w:cs="宋体"/>
          <w:color w:val="auto"/>
          <w:sz w:val="24"/>
          <w:szCs w:val="24"/>
        </w:rPr>
      </w:pPr>
    </w:p>
    <w:p w14:paraId="1191D878">
      <w:pPr>
        <w:spacing w:line="360" w:lineRule="auto"/>
        <w:ind w:left="5500" w:leftChars="2500"/>
        <w:rPr>
          <w:rFonts w:ascii="宋体" w:hAnsi="宋体" w:eastAsia="宋体" w:cs="宋体"/>
          <w:color w:val="auto"/>
          <w:sz w:val="24"/>
          <w:szCs w:val="24"/>
        </w:rPr>
      </w:pPr>
    </w:p>
    <w:p w14:paraId="6D08DD4E">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03AF807">
      <w:pPr>
        <w:spacing w:line="320" w:lineRule="exact"/>
        <w:rPr>
          <w:rFonts w:ascii="宋体" w:hAnsi="宋体" w:eastAsia="宋体" w:cs="宋体"/>
          <w:color w:val="auto"/>
          <w:sz w:val="24"/>
          <w:szCs w:val="24"/>
        </w:rPr>
      </w:pPr>
    </w:p>
    <w:p w14:paraId="009F4598">
      <w:pPr>
        <w:pStyle w:val="37"/>
        <w:ind w:firstLine="0"/>
        <w:rPr>
          <w:rFonts w:ascii="宋体" w:hAnsi="宋体" w:cs="宋体"/>
          <w:color w:val="auto"/>
        </w:rPr>
      </w:pPr>
    </w:p>
    <w:p w14:paraId="7684521E">
      <w:pPr>
        <w:pStyle w:val="37"/>
        <w:ind w:firstLine="0"/>
        <w:rPr>
          <w:rFonts w:hint="default" w:ascii="Arial" w:hAnsi="Arial" w:cs="Arial"/>
          <w:b/>
          <w:color w:val="auto"/>
          <w:lang w:val="en-US" w:eastAsia="zh-CN"/>
        </w:rPr>
      </w:pPr>
      <w:r>
        <w:rPr>
          <w:rFonts w:hint="default" w:ascii="Arial" w:hAnsi="Arial" w:cs="Arial"/>
          <w:b/>
          <w:color w:val="auto"/>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lang w:bidi="ar-SA"/>
        </w:rPr>
      </w:pPr>
      <w:r>
        <w:rPr>
          <w:rFonts w:hint="eastAsia" w:ascii="宋体" w:hAnsi="宋体" w:eastAsia="宋体" w:cs="宋体"/>
          <w:i w:val="0"/>
          <w:iCs w:val="0"/>
          <w:caps w:val="0"/>
          <w:color w:val="auto"/>
          <w:spacing w:val="0"/>
          <w:sz w:val="28"/>
          <w:szCs w:val="28"/>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w:t>
      </w:r>
      <w:r>
        <w:rPr>
          <w:rStyle w:val="30"/>
          <w:rFonts w:hint="eastAsia" w:ascii="宋体" w:hAnsi="宋体" w:eastAsia="宋体" w:cs="宋体"/>
          <w:i w:val="0"/>
          <w:iCs w:val="0"/>
          <w:caps w:val="0"/>
          <w:color w:val="auto"/>
          <w:spacing w:val="0"/>
          <w:sz w:val="24"/>
          <w:szCs w:val="24"/>
          <w:shd w:val="clear" w:fill="FFFFFF"/>
        </w:rPr>
        <w:t>（产品名称1）</w:t>
      </w:r>
      <w:r>
        <w:rPr>
          <w:rStyle w:val="30"/>
          <w:rFonts w:hint="eastAsia" w:ascii="宋体" w:hAnsi="宋体" w:eastAsia="宋体" w:cs="宋体"/>
          <w:i w:val="0"/>
          <w:iCs w:val="0"/>
          <w:caps w:val="0"/>
          <w:color w:val="auto"/>
          <w:spacing w:val="0"/>
          <w:sz w:val="24"/>
          <w:szCs w:val="24"/>
          <w:shd w:val="clear" w:fill="FFFFFF"/>
          <w:vertAlign w:val="superscript"/>
        </w:rPr>
        <w:t>1</w:t>
      </w:r>
      <w:r>
        <w:rPr>
          <w:rFonts w:hint="eastAsia" w:ascii="宋体" w:hAnsi="宋体" w:eastAsia="宋体" w:cs="宋体"/>
          <w:i w:val="0"/>
          <w:iCs w:val="0"/>
          <w:caps w:val="0"/>
          <w:color w:val="auto"/>
          <w:spacing w:val="0"/>
          <w:sz w:val="24"/>
          <w:szCs w:val="24"/>
          <w:shd w:val="clear" w:fill="FFFFFF"/>
        </w:rPr>
        <w:t>，生产厂为</w:t>
      </w:r>
      <w:r>
        <w:rPr>
          <w:rStyle w:val="30"/>
          <w:rFonts w:hint="eastAsia" w:ascii="宋体" w:hAnsi="宋体" w:eastAsia="宋体" w:cs="宋体"/>
          <w:i w:val="0"/>
          <w:iCs w:val="0"/>
          <w:caps w:val="0"/>
          <w:color w:val="auto"/>
          <w:spacing w:val="0"/>
          <w:sz w:val="24"/>
          <w:szCs w:val="24"/>
          <w:shd w:val="clear" w:fill="FFFFFF"/>
        </w:rPr>
        <w:t>（厂名）</w:t>
      </w:r>
      <w:r>
        <w:rPr>
          <w:rStyle w:val="30"/>
          <w:rFonts w:hint="eastAsia" w:ascii="宋体" w:hAnsi="宋体" w:eastAsia="宋体" w:cs="宋体"/>
          <w:i w:val="0"/>
          <w:iCs w:val="0"/>
          <w:caps w:val="0"/>
          <w:color w:val="auto"/>
          <w:spacing w:val="0"/>
          <w:sz w:val="24"/>
          <w:szCs w:val="24"/>
          <w:shd w:val="clear" w:fill="FFFFFF"/>
          <w:vertAlign w:val="superscript"/>
        </w:rPr>
        <w:t>2</w:t>
      </w:r>
      <w:r>
        <w:rPr>
          <w:rFonts w:hint="eastAsia" w:ascii="宋体" w:hAnsi="宋体" w:eastAsia="宋体" w:cs="宋体"/>
          <w:i w:val="0"/>
          <w:iCs w:val="0"/>
          <w:caps w:val="0"/>
          <w:color w:val="auto"/>
          <w:spacing w:val="0"/>
          <w:sz w:val="24"/>
          <w:szCs w:val="24"/>
          <w:shd w:val="clear" w:fill="FFFFFF"/>
        </w:rPr>
        <w:t>，厂址为</w:t>
      </w:r>
      <w:r>
        <w:rPr>
          <w:rStyle w:val="30"/>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的中国境内生产的组件成本占比≥</w:t>
      </w:r>
      <w:r>
        <w:rPr>
          <w:rStyle w:val="30"/>
          <w:rFonts w:hint="eastAsia" w:ascii="宋体" w:hAnsi="宋体" w:eastAsia="宋体" w:cs="宋体"/>
          <w:i w:val="0"/>
          <w:iCs w:val="0"/>
          <w:caps w:val="0"/>
          <w:color w:val="auto"/>
          <w:spacing w:val="0"/>
          <w:sz w:val="24"/>
          <w:szCs w:val="24"/>
          <w:shd w:val="clear" w:fill="FFFFFF"/>
        </w:rPr>
        <w:t>（规定比例）</w:t>
      </w:r>
      <w:r>
        <w:rPr>
          <w:rStyle w:val="30"/>
          <w:rFonts w:hint="eastAsia" w:ascii="宋体" w:hAnsi="宋体" w:eastAsia="宋体" w:cs="宋体"/>
          <w:i w:val="0"/>
          <w:iCs w:val="0"/>
          <w:caps w:val="0"/>
          <w:color w:val="auto"/>
          <w:spacing w:val="0"/>
          <w:sz w:val="24"/>
          <w:szCs w:val="24"/>
          <w:shd w:val="clear" w:fill="FFFFFF"/>
          <w:vertAlign w:val="superscript"/>
        </w:rPr>
        <w:t>3</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（关键组件）</w:t>
      </w:r>
      <w:r>
        <w:rPr>
          <w:rStyle w:val="30"/>
          <w:rFonts w:hint="eastAsia" w:ascii="宋体" w:hAnsi="宋体" w:eastAsia="宋体" w:cs="宋体"/>
          <w:i w:val="0"/>
          <w:iCs w:val="0"/>
          <w:caps w:val="0"/>
          <w:color w:val="auto"/>
          <w:spacing w:val="0"/>
          <w:sz w:val="24"/>
          <w:szCs w:val="24"/>
          <w:shd w:val="clear" w:fill="FFFFFF"/>
          <w:vertAlign w:val="superscript"/>
        </w:rPr>
        <w:t>4</w:t>
      </w:r>
      <w:r>
        <w:rPr>
          <w:rFonts w:hint="eastAsia" w:ascii="宋体" w:hAnsi="宋体" w:eastAsia="宋体" w:cs="宋体"/>
          <w:i w:val="0"/>
          <w:iCs w:val="0"/>
          <w:caps w:val="0"/>
          <w:color w:val="auto"/>
          <w:spacing w:val="0"/>
          <w:sz w:val="24"/>
          <w:szCs w:val="24"/>
          <w:shd w:val="clear" w:fill="FFFFFF"/>
        </w:rPr>
        <w:t>在中国境内生产。</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（关键工序）</w:t>
      </w:r>
      <w:r>
        <w:rPr>
          <w:rStyle w:val="30"/>
          <w:rFonts w:hint="eastAsia" w:ascii="宋体" w:hAnsi="宋体" w:eastAsia="宋体" w:cs="宋体"/>
          <w:i w:val="0"/>
          <w:iCs w:val="0"/>
          <w:caps w:val="0"/>
          <w:color w:val="auto"/>
          <w:spacing w:val="0"/>
          <w:sz w:val="24"/>
          <w:szCs w:val="24"/>
          <w:shd w:val="clear" w:fill="FFFFFF"/>
          <w:vertAlign w:val="superscript"/>
        </w:rPr>
        <w:t>5</w:t>
      </w:r>
      <w:r>
        <w:rPr>
          <w:rFonts w:hint="eastAsia" w:ascii="宋体" w:hAnsi="宋体" w:eastAsia="宋体" w:cs="宋体"/>
          <w:i w:val="0"/>
          <w:iCs w:val="0"/>
          <w:caps w:val="0"/>
          <w:color w:val="auto"/>
          <w:spacing w:val="0"/>
          <w:sz w:val="24"/>
          <w:szCs w:val="24"/>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，生产厂为</w:t>
      </w:r>
      <w:r>
        <w:rPr>
          <w:rStyle w:val="30"/>
          <w:rFonts w:hint="eastAsia" w:ascii="宋体" w:hAnsi="宋体" w:eastAsia="宋体" w:cs="宋体"/>
          <w:i w:val="0"/>
          <w:iCs w:val="0"/>
          <w:caps w:val="0"/>
          <w:color w:val="auto"/>
          <w:spacing w:val="0"/>
          <w:sz w:val="24"/>
          <w:szCs w:val="24"/>
          <w:shd w:val="clear" w:fill="FFFFFF"/>
        </w:rPr>
        <w:t>（厂名）</w:t>
      </w:r>
      <w:r>
        <w:rPr>
          <w:rFonts w:hint="eastAsia" w:ascii="宋体" w:hAnsi="宋体" w:eastAsia="宋体" w:cs="宋体"/>
          <w:i w:val="0"/>
          <w:iCs w:val="0"/>
          <w:caps w:val="0"/>
          <w:color w:val="auto"/>
          <w:spacing w:val="0"/>
          <w:sz w:val="24"/>
          <w:szCs w:val="24"/>
          <w:shd w:val="clear" w:fill="FFFFFF"/>
        </w:rPr>
        <w:t>，厂址为</w:t>
      </w:r>
      <w:r>
        <w:rPr>
          <w:rStyle w:val="30"/>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的中国境内生产的组件成本占比≥</w:t>
      </w:r>
      <w:r>
        <w:rPr>
          <w:rStyle w:val="30"/>
          <w:rFonts w:hint="eastAsia" w:ascii="宋体" w:hAnsi="宋体" w:eastAsia="宋体" w:cs="宋体"/>
          <w:i w:val="0"/>
          <w:iCs w:val="0"/>
          <w:caps w:val="0"/>
          <w:color w:val="auto"/>
          <w:spacing w:val="0"/>
          <w:sz w:val="24"/>
          <w:szCs w:val="24"/>
          <w:shd w:val="clear" w:fill="FFFFFF"/>
        </w:rPr>
        <w:t>（规定比例）</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（关键组件）</w:t>
      </w:r>
      <w:r>
        <w:rPr>
          <w:rFonts w:hint="eastAsia" w:ascii="宋体" w:hAnsi="宋体" w:eastAsia="宋体" w:cs="宋体"/>
          <w:i w:val="0"/>
          <w:iCs w:val="0"/>
          <w:caps w:val="0"/>
          <w:color w:val="auto"/>
          <w:spacing w:val="0"/>
          <w:sz w:val="24"/>
          <w:szCs w:val="24"/>
          <w:shd w:val="clear" w:fill="FFFFFF"/>
        </w:rPr>
        <w:t>在中国境内生产。</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（关键工序）</w:t>
      </w:r>
      <w:r>
        <w:rPr>
          <w:rFonts w:hint="eastAsia" w:ascii="宋体" w:hAnsi="宋体" w:eastAsia="宋体" w:cs="宋体"/>
          <w:i w:val="0"/>
          <w:iCs w:val="0"/>
          <w:caps w:val="0"/>
          <w:color w:val="auto"/>
          <w:spacing w:val="0"/>
          <w:sz w:val="24"/>
          <w:szCs w:val="24"/>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5.该产品的关键工序要求实施前，“关键工序”栏可不填，下同。</w:t>
      </w:r>
    </w:p>
    <w:p w14:paraId="072E0C0C">
      <w:pPr>
        <w:pStyle w:val="37"/>
        <w:ind w:firstLine="0"/>
        <w:jc w:val="center"/>
        <w:rPr>
          <w:rFonts w:hint="eastAsia" w:ascii="宋体" w:hAnsi="宋体" w:eastAsia="宋体" w:cs="宋体"/>
          <w:color w:val="auto"/>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9"/>
        <w:rFonts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03415"/>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1F8223F"/>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96AF2"/>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90666"/>
    <w:rsid w:val="0FCD5A91"/>
    <w:rsid w:val="0FDF5034"/>
    <w:rsid w:val="0FFA1E6E"/>
    <w:rsid w:val="10022AD1"/>
    <w:rsid w:val="103C2486"/>
    <w:rsid w:val="104E2A85"/>
    <w:rsid w:val="107E0C52"/>
    <w:rsid w:val="108733C1"/>
    <w:rsid w:val="108A31F2"/>
    <w:rsid w:val="109A3AE7"/>
    <w:rsid w:val="10BC5954"/>
    <w:rsid w:val="10F42D61"/>
    <w:rsid w:val="112C24FB"/>
    <w:rsid w:val="115D1206"/>
    <w:rsid w:val="116E48C1"/>
    <w:rsid w:val="11A8242F"/>
    <w:rsid w:val="11D61803"/>
    <w:rsid w:val="121A2353"/>
    <w:rsid w:val="12285C2A"/>
    <w:rsid w:val="127557DC"/>
    <w:rsid w:val="12B24C82"/>
    <w:rsid w:val="12BA7692"/>
    <w:rsid w:val="12CD1ABC"/>
    <w:rsid w:val="132D765F"/>
    <w:rsid w:val="13433B2C"/>
    <w:rsid w:val="13491142"/>
    <w:rsid w:val="134C52CB"/>
    <w:rsid w:val="136F116E"/>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66487"/>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255A7"/>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1FD12D2A"/>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6A60202"/>
    <w:rsid w:val="270513CC"/>
    <w:rsid w:val="270B6D25"/>
    <w:rsid w:val="271433BD"/>
    <w:rsid w:val="272730F1"/>
    <w:rsid w:val="272950BB"/>
    <w:rsid w:val="272A2BE1"/>
    <w:rsid w:val="27CF1BDE"/>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C608F"/>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DB52CE"/>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EA3100"/>
    <w:rsid w:val="31FD7870"/>
    <w:rsid w:val="32087FC3"/>
    <w:rsid w:val="322C3CB1"/>
    <w:rsid w:val="32C959A4"/>
    <w:rsid w:val="32CC2D9E"/>
    <w:rsid w:val="32D81743"/>
    <w:rsid w:val="33162935"/>
    <w:rsid w:val="3321758E"/>
    <w:rsid w:val="33226E62"/>
    <w:rsid w:val="33260700"/>
    <w:rsid w:val="334943EF"/>
    <w:rsid w:val="3359251C"/>
    <w:rsid w:val="33633703"/>
    <w:rsid w:val="3364747B"/>
    <w:rsid w:val="336C2D52"/>
    <w:rsid w:val="33955886"/>
    <w:rsid w:val="339A4C4A"/>
    <w:rsid w:val="33A53D1B"/>
    <w:rsid w:val="33E505BB"/>
    <w:rsid w:val="33EC194A"/>
    <w:rsid w:val="33F86541"/>
    <w:rsid w:val="341F2049"/>
    <w:rsid w:val="342213D6"/>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2E533E"/>
    <w:rsid w:val="425E5F23"/>
    <w:rsid w:val="42850411"/>
    <w:rsid w:val="4292190E"/>
    <w:rsid w:val="42A33B1C"/>
    <w:rsid w:val="43004304"/>
    <w:rsid w:val="43566A75"/>
    <w:rsid w:val="43CF0940"/>
    <w:rsid w:val="43E53CC0"/>
    <w:rsid w:val="43FD78B7"/>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1C7E93"/>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53C67"/>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DD054F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2766E"/>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5F4A43"/>
    <w:rsid w:val="76636B42"/>
    <w:rsid w:val="767C2645"/>
    <w:rsid w:val="76A01B45"/>
    <w:rsid w:val="76B15B00"/>
    <w:rsid w:val="76CB29FB"/>
    <w:rsid w:val="76EC4D8A"/>
    <w:rsid w:val="77147E3D"/>
    <w:rsid w:val="771B741D"/>
    <w:rsid w:val="772E0EFE"/>
    <w:rsid w:val="773D57FB"/>
    <w:rsid w:val="774C5829"/>
    <w:rsid w:val="774E15A1"/>
    <w:rsid w:val="777E5B62"/>
    <w:rsid w:val="779F3BAA"/>
    <w:rsid w:val="77E65308"/>
    <w:rsid w:val="77EB6DF0"/>
    <w:rsid w:val="7803238B"/>
    <w:rsid w:val="78063C29"/>
    <w:rsid w:val="78745037"/>
    <w:rsid w:val="787F7564"/>
    <w:rsid w:val="78C07C3D"/>
    <w:rsid w:val="78D62ECE"/>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5127D7"/>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8"/>
    <w:autoRedefine/>
    <w:unhideWhenUsed/>
    <w:qFormat/>
    <w:uiPriority w:val="0"/>
  </w:style>
  <w:style w:type="paragraph" w:styleId="8">
    <w:name w:val="Body Text"/>
    <w:basedOn w:val="1"/>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next w:val="15"/>
    <w:link w:val="48"/>
    <w:autoRedefine/>
    <w:qFormat/>
    <w:uiPriority w:val="0"/>
    <w:pPr>
      <w:widowControl w:val="0"/>
      <w:adjustRightInd/>
      <w:snapToGrid/>
      <w:spacing w:after="0"/>
      <w:jc w:val="both"/>
    </w:pPr>
    <w:rPr>
      <w:rFonts w:ascii="宋体" w:hAnsi="Courier New" w:cs="Courier New"/>
      <w:kern w:val="2"/>
      <w:sz w:val="21"/>
      <w:szCs w:val="21"/>
    </w:rPr>
  </w:style>
  <w:style w:type="paragraph" w:customStyle="1" w:styleId="15">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6">
    <w:name w:val="Balloon Text"/>
    <w:basedOn w:val="1"/>
    <w:link w:val="55"/>
    <w:autoRedefine/>
    <w:semiHidden/>
    <w:unhideWhenUsed/>
    <w:qFormat/>
    <w:uiPriority w:val="99"/>
    <w:pPr>
      <w:spacing w:after="0"/>
    </w:pPr>
    <w:rPr>
      <w:sz w:val="18"/>
      <w:szCs w:val="18"/>
    </w:rPr>
  </w:style>
  <w:style w:type="paragraph" w:styleId="17">
    <w:name w:val="footer"/>
    <w:basedOn w:val="1"/>
    <w:link w:val="34"/>
    <w:autoRedefine/>
    <w:unhideWhenUsed/>
    <w:qFormat/>
    <w:uiPriority w:val="99"/>
    <w:pPr>
      <w:tabs>
        <w:tab w:val="center" w:pos="4153"/>
        <w:tab w:val="right" w:pos="8306"/>
      </w:tabs>
    </w:pPr>
    <w:rPr>
      <w:sz w:val="18"/>
      <w:szCs w:val="18"/>
    </w:rPr>
  </w:style>
  <w:style w:type="paragraph" w:styleId="18">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7"/>
    <w:next w:val="7"/>
    <w:link w:val="59"/>
    <w:autoRedefine/>
    <w:semiHidden/>
    <w:unhideWhenUsed/>
    <w:qFormat/>
    <w:uiPriority w:val="99"/>
    <w:rPr>
      <w:b/>
      <w:bCs/>
    </w:rPr>
  </w:style>
  <w:style w:type="paragraph" w:styleId="24">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autoRedefine/>
    <w:qFormat/>
    <w:uiPriority w:val="0"/>
  </w:style>
  <w:style w:type="character" w:styleId="30">
    <w:name w:val="Emphasis"/>
    <w:basedOn w:val="27"/>
    <w:qFormat/>
    <w:uiPriority w:val="20"/>
    <w:rPr>
      <w:i/>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character" w:customStyle="1" w:styleId="33">
    <w:name w:val="页眉 字符"/>
    <w:basedOn w:val="27"/>
    <w:link w:val="18"/>
    <w:autoRedefine/>
    <w:qFormat/>
    <w:uiPriority w:val="99"/>
    <w:rPr>
      <w:rFonts w:ascii="Tahoma" w:hAnsi="Tahoma"/>
      <w:sz w:val="18"/>
      <w:szCs w:val="18"/>
    </w:rPr>
  </w:style>
  <w:style w:type="character" w:customStyle="1" w:styleId="34">
    <w:name w:val="页脚 字符"/>
    <w:basedOn w:val="27"/>
    <w:link w:val="17"/>
    <w:autoRedefine/>
    <w:qFormat/>
    <w:uiPriority w:val="99"/>
    <w:rPr>
      <w:rFonts w:ascii="Tahoma" w:hAnsi="Tahoma"/>
      <w:sz w:val="18"/>
      <w:szCs w:val="18"/>
    </w:rPr>
  </w:style>
  <w:style w:type="character" w:customStyle="1" w:styleId="35">
    <w:name w:val="标题 1 字符"/>
    <w:basedOn w:val="27"/>
    <w:link w:val="2"/>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7"/>
    <w:link w:val="4"/>
    <w:autoRedefine/>
    <w:qFormat/>
    <w:uiPriority w:val="0"/>
    <w:rPr>
      <w:rFonts w:ascii="Times New Roman" w:hAnsi="Times New Roman" w:eastAsia="宋体" w:cs="Times New Roman"/>
      <w:b/>
      <w:bCs/>
      <w:kern w:val="2"/>
      <w:sz w:val="32"/>
      <w:szCs w:val="32"/>
    </w:rPr>
  </w:style>
  <w:style w:type="character" w:customStyle="1" w:styleId="39">
    <w:name w:val="标题 4 字符"/>
    <w:basedOn w:val="27"/>
    <w:link w:val="6"/>
    <w:autoRedefine/>
    <w:qFormat/>
    <w:uiPriority w:val="9"/>
    <w:rPr>
      <w:rFonts w:ascii="Arial" w:hAnsi="Arial" w:eastAsia="黑体" w:cs="Arial"/>
      <w:b/>
      <w:bCs/>
      <w:kern w:val="2"/>
      <w:sz w:val="28"/>
      <w:szCs w:val="28"/>
    </w:rPr>
  </w:style>
  <w:style w:type="character" w:customStyle="1" w:styleId="40">
    <w:name w:val="标题 Char1"/>
    <w:basedOn w:val="27"/>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3">
    <w:name w:val="List Paragraph"/>
    <w:basedOn w:val="1"/>
    <w:autoRedefine/>
    <w:qFormat/>
    <w:uiPriority w:val="34"/>
    <w:pPr>
      <w:ind w:firstLine="420" w:firstLineChars="200"/>
    </w:pPr>
  </w:style>
  <w:style w:type="character" w:customStyle="1" w:styleId="44">
    <w:name w:val="正文缩进 字符"/>
    <w:link w:val="5"/>
    <w:autoRedefine/>
    <w:qFormat/>
    <w:uiPriority w:val="0"/>
    <w:rPr>
      <w:kern w:val="2"/>
      <w:sz w:val="21"/>
      <w:szCs w:val="21"/>
    </w:rPr>
  </w:style>
  <w:style w:type="character" w:customStyle="1" w:styleId="45">
    <w:name w:val="标题 字符"/>
    <w:basedOn w:val="27"/>
    <w:link w:val="22"/>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7"/>
    <w:link w:val="14"/>
    <w:autoRedefine/>
    <w:semiHidden/>
    <w:qFormat/>
    <w:uiPriority w:val="99"/>
    <w:rPr>
      <w:rFonts w:ascii="宋体" w:hAnsi="Courier New" w:eastAsia="宋体" w:cs="Courier New"/>
      <w:sz w:val="21"/>
      <w:szCs w:val="21"/>
    </w:rPr>
  </w:style>
  <w:style w:type="character" w:customStyle="1" w:styleId="49">
    <w:name w:val="标题 2 字符"/>
    <w:basedOn w:val="27"/>
    <w:link w:val="3"/>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7"/>
    <w:link w:val="8"/>
    <w:autoRedefine/>
    <w:semiHidden/>
    <w:qFormat/>
    <w:uiPriority w:val="99"/>
    <w:rPr>
      <w:rFonts w:ascii="Tahoma" w:hAnsi="Tahoma"/>
    </w:rPr>
  </w:style>
  <w:style w:type="character" w:customStyle="1" w:styleId="55">
    <w:name w:val="批注框文本 字符"/>
    <w:basedOn w:val="27"/>
    <w:link w:val="16"/>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7"/>
    <w:link w:val="7"/>
    <w:autoRedefine/>
    <w:qFormat/>
    <w:uiPriority w:val="0"/>
    <w:rPr>
      <w:rFonts w:ascii="Tahoma" w:hAnsi="Tahoma" w:eastAsia="微软雅黑" w:cstheme="minorBidi"/>
      <w:sz w:val="22"/>
      <w:szCs w:val="22"/>
    </w:rPr>
  </w:style>
  <w:style w:type="character" w:customStyle="1" w:styleId="59">
    <w:name w:val="批注主题 字符"/>
    <w:basedOn w:val="58"/>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16507</Words>
  <Characters>17500</Characters>
  <Lines>130</Lines>
  <Paragraphs>36</Paragraphs>
  <TotalTime>17</TotalTime>
  <ScaleCrop>false</ScaleCrop>
  <LinksUpToDate>false</LinksUpToDate>
  <CharactersWithSpaces>18237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2026-04-28T03:06:09Z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8115E22E268F4E9C8108B8EDAD254921_13</vt:lpwstr>
  </property>
  <property fmtid="{D5CDD505-2E9C-101B-9397-08002B2CF9AE}" pid="4" name="KSOTemplateDocerSaveRecord">
    <vt:lpwstr>eyJoZGlkIjoiMjUwNjE0NWRjNWI5MWJmMmE1NTY4ODBmOThhMzE1YmMiLCJ1c2VySWQiOiIzMTg2OTUwOTYifQ==</vt:lpwstr>
  </property>
</Properties>
</file>